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4175EC" w:rsidRPr="00672BFD" w:rsidTr="00867C10">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3306B" w:rsidRPr="00F3306B">
              <w:rPr>
                <w:rFonts w:ascii="黑体" w:eastAsia="黑体" w:hAnsi="黑体"/>
                <w:sz w:val="21"/>
                <w:szCs w:val="21"/>
              </w:rPr>
              <w:t>23.040.70</w:t>
            </w:r>
            <w:r w:rsidR="00F3306B">
              <w:rPr>
                <w:rFonts w:ascii="黑体" w:eastAsia="黑体" w:hAnsi="黑体"/>
                <w:sz w:val="21"/>
                <w:szCs w:val="21"/>
              </w:rPr>
              <w:t> </w:t>
            </w:r>
            <w:r w:rsidR="00F3306B">
              <w:rPr>
                <w:rFonts w:ascii="黑体" w:eastAsia="黑体" w:hAnsi="黑体"/>
                <w:sz w:val="21"/>
                <w:szCs w:val="21"/>
              </w:rPr>
              <w:t> </w:t>
            </w:r>
            <w:r w:rsidR="00F3306B">
              <w:rPr>
                <w:rFonts w:ascii="黑体" w:eastAsia="黑体" w:hAnsi="黑体"/>
                <w:sz w:val="21"/>
                <w:szCs w:val="21"/>
              </w:rPr>
              <w:t> </w:t>
            </w:r>
            <w:r w:rsidR="00F3306B">
              <w:rPr>
                <w:rFonts w:ascii="黑体" w:eastAsia="黑体" w:hAnsi="黑体"/>
                <w:sz w:val="21"/>
                <w:szCs w:val="21"/>
              </w:rPr>
              <w:t> </w:t>
            </w:r>
            <w:r w:rsidR="00F3306B">
              <w:rPr>
                <w:rFonts w:ascii="黑体" w:eastAsia="黑体" w:hAnsi="黑体"/>
                <w:sz w:val="21"/>
                <w:szCs w:val="21"/>
              </w:rPr>
              <w:t> </w:t>
            </w:r>
            <w:r w:rsidRPr="00672BFD">
              <w:rPr>
                <w:rFonts w:ascii="黑体" w:eastAsia="黑体" w:hAnsi="黑体"/>
                <w:sz w:val="21"/>
                <w:szCs w:val="21"/>
              </w:rPr>
              <w:fldChar w:fldCharType="end"/>
            </w:r>
            <w:bookmarkEnd w:id="0"/>
          </w:p>
        </w:tc>
      </w:tr>
      <w:tr w:rsidR="004175EC" w:rsidRPr="00672BFD" w:rsidTr="00867C10">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F3306B">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3306B">
              <w:rPr>
                <w:rFonts w:ascii="黑体" w:eastAsia="黑体" w:hAnsi="黑体"/>
                <w:sz w:val="21"/>
                <w:szCs w:val="21"/>
              </w:rPr>
              <w:t>G 42</w:t>
            </w:r>
            <w:r w:rsidRPr="00672BFD">
              <w:rPr>
                <w:rFonts w:ascii="黑体" w:eastAsia="黑体" w:hAnsi="黑体"/>
                <w:sz w:val="21"/>
                <w:szCs w:val="21"/>
              </w:rPr>
              <w:fldChar w:fldCharType="end"/>
            </w:r>
            <w:bookmarkEnd w:id="1"/>
          </w:p>
        </w:tc>
      </w:tr>
    </w:tbl>
    <w:p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rsidR="00AA456B" w:rsidRPr="00DA7370" w:rsidRDefault="00C9517F" w:rsidP="00A952D7">
      <w:pPr>
        <w:pStyle w:val="affffffffff3"/>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7A4028">
        <w:t>18950</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7A4028">
        <w:t>20XX/ISO 30013:2011</w:t>
      </w:r>
      <w:r w:rsidR="00087A77">
        <w:fldChar w:fldCharType="end"/>
      </w:r>
      <w:bookmarkEnd w:id="5"/>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7A4028">
        <w:rPr>
          <w:rFonts w:hAnsi="黑体"/>
        </w:rPr>
        <w:t xml:space="preserve">代替 GB/T </w:t>
      </w:r>
      <w:r w:rsidR="00F3306B">
        <w:rPr>
          <w:rFonts w:hAnsi="黑体"/>
        </w:rPr>
        <w:t>18424</w:t>
      </w:r>
      <w:r w:rsidR="00F3306B">
        <w:rPr>
          <w:rFonts w:hAnsi="黑体" w:hint="eastAsia"/>
        </w:rPr>
        <w:t>—2</w:t>
      </w:r>
      <w:r w:rsidR="00F3306B">
        <w:rPr>
          <w:rFonts w:hAnsi="黑体"/>
        </w:rPr>
        <w:t>001,GB/T 18950</w:t>
      </w:r>
      <w:r w:rsidR="00F3306B">
        <w:rPr>
          <w:rFonts w:hAnsi="黑体" w:hint="eastAsia"/>
        </w:rPr>
        <w:t>—</w:t>
      </w:r>
      <w:r w:rsidR="00F3306B">
        <w:rPr>
          <w:rFonts w:hAnsi="黑体"/>
        </w:rPr>
        <w:t>2003</w:t>
      </w:r>
      <w:r w:rsidRPr="001E4882">
        <w:rPr>
          <w:rFonts w:hAnsi="黑体"/>
        </w:rPr>
        <w:fldChar w:fldCharType="end"/>
      </w:r>
      <w:bookmarkEnd w:id="6"/>
    </w:p>
    <w:p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15F3E0A7" wp14:editId="47FE2D0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5AB3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7D122E85" wp14:editId="3D8FA15F">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DF15BE"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4C529E">
        <w:t>橡胶和塑料软管 实验室光源暴露试验法 颜色、外观和其它物理特性变化的测定</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6162B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7A4028" w:rsidRPr="007A4028">
        <w:rPr>
          <w:rFonts w:eastAsia="黑体"/>
          <w:noProof/>
          <w:szCs w:val="28"/>
        </w:rPr>
        <w:t>Rubber and plastics hoses — Methods of exposure to laboratory light sources — Determination of changes in colour, appearance and other physical properties</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7A4028">
        <w:rPr>
          <w:rFonts w:eastAsia="黑体" w:hint="eastAsia"/>
          <w:noProof/>
          <w:szCs w:val="28"/>
        </w:rPr>
        <w:t>(ISO 30013:2011, IDT)</w:t>
      </w:r>
      <w:r>
        <w:rPr>
          <w:rFonts w:eastAsia="黑体"/>
          <w:noProof/>
          <w:szCs w:val="28"/>
        </w:rPr>
        <w:fldChar w:fldCharType="end"/>
      </w:r>
      <w:bookmarkEnd w:id="9"/>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8F4970">
        <w:rPr>
          <w:noProof/>
          <w:sz w:val="24"/>
          <w:szCs w:val="28"/>
        </w:rPr>
      </w:r>
      <w:r w:rsidR="008F4970">
        <w:rPr>
          <w:noProof/>
          <w:sz w:val="24"/>
          <w:szCs w:val="28"/>
        </w:rPr>
        <w:fldChar w:fldCharType="separate"/>
      </w:r>
      <w:r>
        <w:rPr>
          <w:noProof/>
          <w:sz w:val="24"/>
          <w:szCs w:val="28"/>
        </w:rPr>
        <w:fldChar w:fldCharType="end"/>
      </w:r>
      <w:bookmarkEnd w:id="10"/>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8F4970">
        <w:rPr>
          <w:b/>
          <w:noProof/>
          <w:sz w:val="21"/>
          <w:szCs w:val="28"/>
        </w:rPr>
      </w:r>
      <w:r w:rsidR="008F4970">
        <w:rPr>
          <w:b/>
          <w:noProof/>
          <w:sz w:val="21"/>
          <w:szCs w:val="28"/>
        </w:rPr>
        <w:fldChar w:fldCharType="separate"/>
      </w:r>
      <w:r w:rsidRPr="00A6537A">
        <w:rPr>
          <w:b/>
          <w:noProof/>
          <w:sz w:val="21"/>
          <w:szCs w:val="28"/>
        </w:rPr>
        <w:fldChar w:fldCharType="end"/>
      </w:r>
      <w:bookmarkEnd w:id="12"/>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7A4028">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A02BAE" w:rsidRPr="00CD50A1" w:rsidRDefault="00FC17B7"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4A2E997F" wp14:editId="78C36AC2">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BE39B92" wp14:editId="65D41D0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2F72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r>
        <w:rPr>
          <w:rFonts w:ascii="宋体" w:hAnsi="宋体" w:hint="eastAsia"/>
          <w:sz w:val="28"/>
          <w:szCs w:val="28"/>
        </w:rPr>
        <w:t>`</w:t>
      </w:r>
    </w:p>
    <w:p w:rsidR="007A4028" w:rsidRDefault="007A4028" w:rsidP="007A4028">
      <w:pPr>
        <w:pStyle w:val="a6"/>
        <w:spacing w:after="468"/>
      </w:pPr>
      <w:bookmarkStart w:id="19" w:name="BookMark2"/>
      <w:r w:rsidRPr="007A4028">
        <w:rPr>
          <w:spacing w:val="320"/>
        </w:rPr>
        <w:lastRenderedPageBreak/>
        <w:t>前</w:t>
      </w:r>
      <w:r>
        <w:t>言</w:t>
      </w:r>
    </w:p>
    <w:p w:rsidR="007A4028" w:rsidRPr="00AE5BB2" w:rsidRDefault="007A4028" w:rsidP="007A4028">
      <w:pPr>
        <w:pStyle w:val="affffb"/>
        <w:ind w:firstLine="420"/>
        <w:rPr>
          <w:rFonts w:ascii="Times New Roman"/>
        </w:rPr>
      </w:pPr>
      <w:r w:rsidRPr="00AE5BB2">
        <w:rPr>
          <w:rFonts w:ascii="Times New Roman"/>
        </w:rPr>
        <w:t>本文件按照</w:t>
      </w:r>
      <w:r w:rsidRPr="00AE5BB2">
        <w:rPr>
          <w:rFonts w:ascii="Times New Roman"/>
        </w:rPr>
        <w:t>GB/T 1.1—2020</w:t>
      </w:r>
      <w:r w:rsidRPr="00AE5BB2">
        <w:rPr>
          <w:rFonts w:ascii="Times New Roman"/>
        </w:rPr>
        <w:t>《标准化工作导则</w:t>
      </w:r>
      <w:r w:rsidRPr="00AE5BB2">
        <w:rPr>
          <w:rFonts w:ascii="Times New Roman"/>
        </w:rPr>
        <w:t xml:space="preserve">  </w:t>
      </w:r>
      <w:r w:rsidRPr="00AE5BB2">
        <w:rPr>
          <w:rFonts w:ascii="Times New Roman"/>
        </w:rPr>
        <w:t>第</w:t>
      </w:r>
      <w:r w:rsidRPr="00AE5BB2">
        <w:rPr>
          <w:rFonts w:ascii="Times New Roman"/>
        </w:rPr>
        <w:t>1</w:t>
      </w:r>
      <w:r w:rsidRPr="00AE5BB2">
        <w:rPr>
          <w:rFonts w:ascii="Times New Roman"/>
        </w:rPr>
        <w:t>部分：标准化文件的结构和起草规则》的规定起草。</w:t>
      </w:r>
    </w:p>
    <w:p w:rsidR="007A4028" w:rsidRPr="00AE5BB2" w:rsidRDefault="0013662C" w:rsidP="007A4028">
      <w:pPr>
        <w:pStyle w:val="affffb"/>
        <w:ind w:firstLine="420"/>
        <w:rPr>
          <w:rFonts w:ascii="Times New Roman"/>
        </w:rPr>
      </w:pPr>
      <w:r w:rsidRPr="00AE5BB2">
        <w:rPr>
          <w:rFonts w:ascii="Times New Roman"/>
        </w:rPr>
        <w:t>本文件</w:t>
      </w:r>
      <w:r w:rsidR="007A4028" w:rsidRPr="00AE5BB2">
        <w:rPr>
          <w:rFonts w:ascii="Times New Roman"/>
        </w:rPr>
        <w:t>代替</w:t>
      </w:r>
      <w:r w:rsidR="007A4028" w:rsidRPr="00AE5BB2">
        <w:rPr>
          <w:rFonts w:ascii="Times New Roman"/>
        </w:rPr>
        <w:t>GB/T</w:t>
      </w:r>
      <w:r w:rsidR="00F3306B" w:rsidRPr="00AE5BB2">
        <w:rPr>
          <w:rFonts w:ascii="Times New Roman"/>
        </w:rPr>
        <w:t xml:space="preserve"> </w:t>
      </w:r>
      <w:r w:rsidR="007A4028" w:rsidRPr="00AE5BB2">
        <w:rPr>
          <w:rFonts w:ascii="Times New Roman"/>
        </w:rPr>
        <w:t>18424</w:t>
      </w:r>
      <w:r w:rsidR="00224906" w:rsidRPr="00AE5BB2">
        <w:rPr>
          <w:rFonts w:ascii="Times New Roman"/>
        </w:rPr>
        <w:t>—</w:t>
      </w:r>
      <w:r w:rsidR="007A4028" w:rsidRPr="00AE5BB2">
        <w:rPr>
          <w:rFonts w:ascii="Times New Roman"/>
        </w:rPr>
        <w:t>2001</w:t>
      </w:r>
      <w:r w:rsidR="007A4028" w:rsidRPr="00AE5BB2">
        <w:rPr>
          <w:rFonts w:ascii="Times New Roman"/>
        </w:rPr>
        <w:t>《橡胶和塑料软管</w:t>
      </w:r>
      <w:r w:rsidR="007A4028" w:rsidRPr="00AE5BB2">
        <w:rPr>
          <w:rFonts w:ascii="Times New Roman"/>
        </w:rPr>
        <w:t xml:space="preserve"> </w:t>
      </w:r>
      <w:r w:rsidR="007A4028" w:rsidRPr="00AE5BB2">
        <w:rPr>
          <w:rFonts w:ascii="Times New Roman"/>
        </w:rPr>
        <w:t>氙弧灯暴晒</w:t>
      </w:r>
      <w:r w:rsidR="007A4028" w:rsidRPr="00AE5BB2">
        <w:rPr>
          <w:rFonts w:ascii="Times New Roman"/>
        </w:rPr>
        <w:t xml:space="preserve"> </w:t>
      </w:r>
      <w:r w:rsidR="007A4028" w:rsidRPr="00AE5BB2">
        <w:rPr>
          <w:rFonts w:ascii="Times New Roman"/>
        </w:rPr>
        <w:t>颜色和外观变化的测定》和</w:t>
      </w:r>
      <w:r w:rsidR="007A4028" w:rsidRPr="00AE5BB2">
        <w:rPr>
          <w:rFonts w:ascii="Times New Roman"/>
        </w:rPr>
        <w:t>GB/T 18950</w:t>
      </w:r>
      <w:r w:rsidR="00224906" w:rsidRPr="00AE5BB2">
        <w:rPr>
          <w:rFonts w:ascii="Times New Roman"/>
        </w:rPr>
        <w:t>—</w:t>
      </w:r>
      <w:r w:rsidR="007A4028" w:rsidRPr="00AE5BB2">
        <w:rPr>
          <w:rFonts w:ascii="Times New Roman"/>
        </w:rPr>
        <w:t>2003</w:t>
      </w:r>
      <w:r w:rsidR="007A4028" w:rsidRPr="00AE5BB2">
        <w:rPr>
          <w:rFonts w:ascii="Times New Roman"/>
        </w:rPr>
        <w:t>《橡胶和塑料软管</w:t>
      </w:r>
      <w:r w:rsidR="007A4028" w:rsidRPr="00AE5BB2">
        <w:rPr>
          <w:rFonts w:ascii="Times New Roman"/>
        </w:rPr>
        <w:t xml:space="preserve"> </w:t>
      </w:r>
      <w:r w:rsidR="007A4028" w:rsidRPr="00AE5BB2">
        <w:rPr>
          <w:rFonts w:ascii="Times New Roman"/>
        </w:rPr>
        <w:t>静态下耐紫外线性能测定》。</w:t>
      </w:r>
      <w:r w:rsidRPr="00AE5BB2">
        <w:rPr>
          <w:rFonts w:ascii="Times New Roman"/>
        </w:rPr>
        <w:t>本文件</w:t>
      </w:r>
      <w:r w:rsidR="007A4028" w:rsidRPr="00AE5BB2">
        <w:rPr>
          <w:rFonts w:ascii="Times New Roman"/>
        </w:rPr>
        <w:t>与</w:t>
      </w:r>
      <w:r w:rsidR="007A4028" w:rsidRPr="00AE5BB2">
        <w:rPr>
          <w:rFonts w:ascii="Times New Roman"/>
        </w:rPr>
        <w:t>GB/T 18424</w:t>
      </w:r>
      <w:r w:rsidR="00224906" w:rsidRPr="00AE5BB2">
        <w:rPr>
          <w:rFonts w:ascii="Times New Roman"/>
        </w:rPr>
        <w:t>—</w:t>
      </w:r>
      <w:r w:rsidR="007A4028" w:rsidRPr="00AE5BB2">
        <w:rPr>
          <w:rFonts w:ascii="Times New Roman"/>
        </w:rPr>
        <w:t>2001</w:t>
      </w:r>
      <w:r w:rsidR="007A4028" w:rsidRPr="00AE5BB2">
        <w:rPr>
          <w:rFonts w:ascii="Times New Roman"/>
        </w:rPr>
        <w:t>和</w:t>
      </w:r>
      <w:r w:rsidR="007A4028" w:rsidRPr="00AE5BB2">
        <w:rPr>
          <w:rFonts w:ascii="Times New Roman"/>
        </w:rPr>
        <w:t>GB/T 18950</w:t>
      </w:r>
      <w:r w:rsidR="00224906" w:rsidRPr="00AE5BB2">
        <w:rPr>
          <w:rFonts w:ascii="Times New Roman"/>
        </w:rPr>
        <w:t>—</w:t>
      </w:r>
      <w:r w:rsidR="007A4028" w:rsidRPr="00AE5BB2">
        <w:rPr>
          <w:rFonts w:ascii="Times New Roman"/>
        </w:rPr>
        <w:t>2003</w:t>
      </w:r>
      <w:r w:rsidR="007A4028" w:rsidRPr="00AE5BB2">
        <w:rPr>
          <w:rFonts w:ascii="Times New Roman"/>
        </w:rPr>
        <w:t>相比</w:t>
      </w:r>
      <w:r w:rsidR="00F47946">
        <w:rPr>
          <w:rFonts w:ascii="Times New Roman" w:hint="eastAsia"/>
        </w:rPr>
        <w:t>，除</w:t>
      </w:r>
      <w:r w:rsidR="00F47946">
        <w:rPr>
          <w:rFonts w:ascii="Times New Roman"/>
        </w:rPr>
        <w:t>结构调整和编辑性改动外，</w:t>
      </w:r>
      <w:r w:rsidR="007A4028" w:rsidRPr="00AE5BB2">
        <w:rPr>
          <w:rFonts w:ascii="Times New Roman"/>
        </w:rPr>
        <w:t>主要</w:t>
      </w:r>
      <w:r w:rsidR="00F47946">
        <w:rPr>
          <w:rFonts w:ascii="Times New Roman" w:hint="eastAsia"/>
        </w:rPr>
        <w:t>技术</w:t>
      </w:r>
      <w:r w:rsidR="007A4028" w:rsidRPr="00AE5BB2">
        <w:rPr>
          <w:rFonts w:ascii="Times New Roman"/>
        </w:rPr>
        <w:t>变化如下：</w:t>
      </w:r>
    </w:p>
    <w:p w:rsidR="007A4028" w:rsidRDefault="007A4028" w:rsidP="007A4028">
      <w:pPr>
        <w:pStyle w:val="affffb"/>
        <w:ind w:firstLine="420"/>
        <w:rPr>
          <w:rFonts w:ascii="Times New Roman"/>
        </w:rPr>
      </w:pPr>
      <w:r w:rsidRPr="00AE5BB2">
        <w:rPr>
          <w:rFonts w:ascii="Times New Roman"/>
        </w:rPr>
        <w:t>——</w:t>
      </w:r>
      <w:r w:rsidRPr="00AE5BB2">
        <w:rPr>
          <w:rFonts w:ascii="Times New Roman"/>
        </w:rPr>
        <w:t>增加了术语和定义（见第</w:t>
      </w:r>
      <w:r w:rsidRPr="00AE5BB2">
        <w:rPr>
          <w:rFonts w:ascii="Times New Roman"/>
        </w:rPr>
        <w:t>3</w:t>
      </w:r>
      <w:r w:rsidRPr="00AE5BB2">
        <w:rPr>
          <w:rFonts w:ascii="Times New Roman"/>
        </w:rPr>
        <w:t>章）；</w:t>
      </w:r>
    </w:p>
    <w:p w:rsidR="00F3668E" w:rsidRPr="00504581" w:rsidRDefault="00F3668E" w:rsidP="00F3668E">
      <w:pPr>
        <w:pStyle w:val="affffb"/>
        <w:ind w:firstLine="420"/>
        <w:rPr>
          <w:rFonts w:ascii="Times New Roman"/>
        </w:rPr>
      </w:pPr>
      <w:r w:rsidRPr="00504581">
        <w:rPr>
          <w:rFonts w:ascii="Times New Roman"/>
        </w:rPr>
        <w:t>——</w:t>
      </w:r>
      <w:r w:rsidRPr="00504581">
        <w:rPr>
          <w:rFonts w:ascii="Times New Roman" w:hint="eastAsia"/>
        </w:rPr>
        <w:t>修改了试验</w:t>
      </w:r>
      <w:r w:rsidRPr="00504581">
        <w:rPr>
          <w:rFonts w:ascii="Times New Roman"/>
        </w:rPr>
        <w:t>原理，增加了</w:t>
      </w:r>
      <w:r w:rsidRPr="00504581">
        <w:rPr>
          <w:rFonts w:ascii="Times New Roman" w:hint="eastAsia"/>
        </w:rPr>
        <w:t>选定的物理性能的变化（见第</w:t>
      </w:r>
      <w:r w:rsidRPr="00504581">
        <w:rPr>
          <w:rFonts w:ascii="Times New Roman" w:hint="eastAsia"/>
        </w:rPr>
        <w:t>4</w:t>
      </w:r>
      <w:r w:rsidRPr="00504581">
        <w:rPr>
          <w:rFonts w:ascii="Times New Roman" w:hint="eastAsia"/>
        </w:rPr>
        <w:t>章、附录</w:t>
      </w:r>
      <w:r w:rsidRPr="00504581">
        <w:rPr>
          <w:rFonts w:ascii="Times New Roman" w:hint="eastAsia"/>
        </w:rPr>
        <w:t>C</w:t>
      </w:r>
      <w:r w:rsidRPr="00504581">
        <w:rPr>
          <w:rFonts w:ascii="Times New Roman" w:hint="eastAsia"/>
        </w:rPr>
        <w:t>）；</w:t>
      </w:r>
    </w:p>
    <w:p w:rsidR="007A4028" w:rsidRDefault="007A4028" w:rsidP="007A4028">
      <w:pPr>
        <w:pStyle w:val="affffb"/>
        <w:ind w:firstLine="420"/>
        <w:rPr>
          <w:rFonts w:ascii="Times New Roman"/>
        </w:rPr>
      </w:pPr>
      <w:r w:rsidRPr="00AE5BB2">
        <w:rPr>
          <w:rFonts w:ascii="Times New Roman"/>
        </w:rPr>
        <w:t>——</w:t>
      </w:r>
      <w:r w:rsidRPr="00AE5BB2">
        <w:rPr>
          <w:rFonts w:ascii="Times New Roman"/>
        </w:rPr>
        <w:t>试样类型中增加了</w:t>
      </w:r>
      <w:r w:rsidRPr="00AE5BB2">
        <w:rPr>
          <w:rFonts w:ascii="Times New Roman"/>
        </w:rPr>
        <w:t>4</w:t>
      </w:r>
      <w:r w:rsidRPr="00AE5BB2">
        <w:rPr>
          <w:rFonts w:ascii="Times New Roman"/>
        </w:rPr>
        <w:t>型试样（见</w:t>
      </w:r>
      <w:r w:rsidRPr="00AE5BB2">
        <w:rPr>
          <w:rFonts w:ascii="Times New Roman"/>
        </w:rPr>
        <w:t>5.1</w:t>
      </w:r>
      <w:r w:rsidRPr="00AE5BB2">
        <w:rPr>
          <w:rFonts w:ascii="Times New Roman"/>
        </w:rPr>
        <w:t>）；</w:t>
      </w:r>
    </w:p>
    <w:p w:rsidR="00F3668E" w:rsidRPr="00F3668E" w:rsidRDefault="00F3668E" w:rsidP="00F3668E">
      <w:pPr>
        <w:pStyle w:val="affffb"/>
        <w:ind w:firstLine="420"/>
        <w:rPr>
          <w:rFonts w:ascii="Times New Roman"/>
        </w:rPr>
      </w:pPr>
      <w:r w:rsidRPr="00504581">
        <w:rPr>
          <w:rFonts w:ascii="Times New Roman"/>
        </w:rPr>
        <w:t>——</w:t>
      </w:r>
      <w:r w:rsidRPr="00504581">
        <w:rPr>
          <w:rFonts w:ascii="Times New Roman" w:hint="eastAsia"/>
        </w:rPr>
        <w:t>修改了</w:t>
      </w:r>
      <w:r w:rsidRPr="00504581">
        <w:rPr>
          <w:rFonts w:ascii="Times New Roman" w:hint="eastAsia"/>
        </w:rPr>
        <w:t>1</w:t>
      </w:r>
      <w:r w:rsidRPr="00504581">
        <w:rPr>
          <w:rFonts w:ascii="Times New Roman" w:hint="eastAsia"/>
        </w:rPr>
        <w:t>型试样长度的计算公式（见</w:t>
      </w:r>
      <w:r w:rsidRPr="00504581">
        <w:rPr>
          <w:rFonts w:ascii="Times New Roman"/>
        </w:rPr>
        <w:t>5.1.3.1</w:t>
      </w:r>
      <w:r w:rsidRPr="00504581">
        <w:rPr>
          <w:rFonts w:ascii="Times New Roman" w:hint="eastAsia"/>
        </w:rPr>
        <w:t>，</w:t>
      </w:r>
      <w:r w:rsidRPr="00504581">
        <w:rPr>
          <w:rFonts w:ascii="Times New Roman" w:hint="eastAsia"/>
        </w:rPr>
        <w:t>G</w:t>
      </w:r>
      <w:r w:rsidRPr="00504581">
        <w:rPr>
          <w:rFonts w:ascii="Times New Roman"/>
        </w:rPr>
        <w:t>B/T 18950-2003</w:t>
      </w:r>
      <w:r w:rsidRPr="00504581">
        <w:rPr>
          <w:rFonts w:ascii="Times New Roman" w:hint="eastAsia"/>
        </w:rPr>
        <w:t>的</w:t>
      </w:r>
      <w:r w:rsidRPr="00504581">
        <w:rPr>
          <w:rFonts w:ascii="Times New Roman"/>
        </w:rPr>
        <w:t>4.1.1</w:t>
      </w:r>
      <w:r w:rsidRPr="00504581">
        <w:rPr>
          <w:rFonts w:ascii="Times New Roman" w:hint="eastAsia"/>
        </w:rPr>
        <w:t>）；</w:t>
      </w:r>
    </w:p>
    <w:p w:rsidR="007A4028" w:rsidRPr="00AE5BB2" w:rsidRDefault="007A4028" w:rsidP="007A4028">
      <w:pPr>
        <w:pStyle w:val="affffb"/>
        <w:ind w:firstLine="420"/>
        <w:rPr>
          <w:rFonts w:ascii="Times New Roman"/>
        </w:rPr>
      </w:pPr>
      <w:r w:rsidRPr="00AE5BB2">
        <w:rPr>
          <w:rFonts w:ascii="Times New Roman"/>
        </w:rPr>
        <w:t>——</w:t>
      </w:r>
      <w:r w:rsidRPr="00AE5BB2">
        <w:rPr>
          <w:rFonts w:ascii="Times New Roman"/>
        </w:rPr>
        <w:t>增加了开放式碳弧灯的试验方法，以及三种光源的暴露循环条件（见第</w:t>
      </w:r>
      <w:r w:rsidRPr="00AE5BB2">
        <w:rPr>
          <w:rFonts w:ascii="Times New Roman"/>
        </w:rPr>
        <w:t>6</w:t>
      </w:r>
      <w:r w:rsidRPr="00AE5BB2">
        <w:rPr>
          <w:rFonts w:ascii="Times New Roman"/>
        </w:rPr>
        <w:t>章）</w:t>
      </w:r>
    </w:p>
    <w:p w:rsidR="0053111B" w:rsidRDefault="007A4028" w:rsidP="00A46EC3">
      <w:pPr>
        <w:pStyle w:val="affffb"/>
        <w:ind w:firstLine="420"/>
        <w:rPr>
          <w:rFonts w:ascii="Times New Roman"/>
        </w:rPr>
      </w:pPr>
      <w:r w:rsidRPr="00AE5BB2">
        <w:rPr>
          <w:rFonts w:ascii="Times New Roman"/>
        </w:rPr>
        <w:t>——</w:t>
      </w:r>
      <w:r w:rsidRPr="00AE5BB2">
        <w:rPr>
          <w:rFonts w:ascii="Times New Roman"/>
        </w:rPr>
        <w:t>增加了关于试样安装的描述（见</w:t>
      </w:r>
      <w:r w:rsidRPr="00AE5BB2">
        <w:rPr>
          <w:rFonts w:ascii="Times New Roman"/>
        </w:rPr>
        <w:t>7.2</w:t>
      </w:r>
      <w:r w:rsidR="00A46EC3">
        <w:rPr>
          <w:rFonts w:ascii="Times New Roman"/>
        </w:rPr>
        <w:t>）</w:t>
      </w:r>
      <w:r w:rsidR="0053111B">
        <w:rPr>
          <w:rFonts w:ascii="Times New Roman" w:hint="eastAsia"/>
        </w:rPr>
        <w:t>；</w:t>
      </w:r>
    </w:p>
    <w:p w:rsidR="00F3668E" w:rsidRDefault="00E67C2D" w:rsidP="00F3668E">
      <w:pPr>
        <w:pStyle w:val="affffb"/>
        <w:ind w:leftChars="200" w:left="420" w:firstLineChars="0" w:firstLine="0"/>
        <w:rPr>
          <w:rFonts w:ascii="Times New Roman"/>
        </w:rPr>
      </w:pPr>
      <w:r w:rsidRPr="00504581">
        <w:rPr>
          <w:rFonts w:ascii="Times New Roman"/>
        </w:rPr>
        <w:t>——</w:t>
      </w:r>
      <w:r w:rsidRPr="00504581">
        <w:rPr>
          <w:rFonts w:ascii="Times New Roman" w:hint="eastAsia"/>
        </w:rPr>
        <w:t>修改了氙弧灯试验温度、试验箱相对湿度和试验时间的要求（见</w:t>
      </w:r>
      <w:r w:rsidRPr="00504581">
        <w:rPr>
          <w:rFonts w:ascii="Times New Roman" w:hint="eastAsia"/>
        </w:rPr>
        <w:t>6</w:t>
      </w:r>
      <w:r w:rsidRPr="00504581">
        <w:rPr>
          <w:rFonts w:ascii="Times New Roman"/>
        </w:rPr>
        <w:t>.</w:t>
      </w:r>
      <w:r w:rsidR="00F3668E">
        <w:rPr>
          <w:rFonts w:ascii="Times New Roman"/>
        </w:rPr>
        <w:t>2.2.1</w:t>
      </w:r>
      <w:r w:rsidRPr="00504581">
        <w:rPr>
          <w:rFonts w:ascii="Times New Roman" w:hint="eastAsia"/>
        </w:rPr>
        <w:t>，</w:t>
      </w:r>
      <w:r w:rsidRPr="00504581">
        <w:rPr>
          <w:rFonts w:ascii="Times New Roman" w:hint="eastAsia"/>
        </w:rPr>
        <w:t>G</w:t>
      </w:r>
      <w:r w:rsidRPr="00504581">
        <w:rPr>
          <w:rFonts w:ascii="Times New Roman"/>
        </w:rPr>
        <w:t>B/T 18424-2001</w:t>
      </w:r>
      <w:r w:rsidRPr="00504581">
        <w:rPr>
          <w:rFonts w:ascii="Times New Roman" w:hint="eastAsia"/>
        </w:rPr>
        <w:t>的</w:t>
      </w:r>
      <w:r w:rsidRPr="00504581">
        <w:rPr>
          <w:rFonts w:ascii="Times New Roman"/>
        </w:rPr>
        <w:t>6.4</w:t>
      </w:r>
      <w:r w:rsidRPr="00504581">
        <w:rPr>
          <w:rFonts w:ascii="Times New Roman" w:hint="eastAsia"/>
        </w:rPr>
        <w:t>）；</w:t>
      </w:r>
    </w:p>
    <w:p w:rsidR="00E67C2D" w:rsidRDefault="00F3668E" w:rsidP="00F3668E">
      <w:pPr>
        <w:pStyle w:val="affffb"/>
        <w:ind w:leftChars="200" w:left="420" w:firstLineChars="0" w:firstLine="0"/>
        <w:rPr>
          <w:rFonts w:ascii="Times New Roman"/>
        </w:rPr>
      </w:pPr>
      <w:r w:rsidRPr="00504581">
        <w:rPr>
          <w:rFonts w:ascii="Times New Roman"/>
        </w:rPr>
        <w:t>——</w:t>
      </w:r>
      <w:r w:rsidRPr="00504581">
        <w:rPr>
          <w:rFonts w:ascii="Times New Roman" w:hint="eastAsia"/>
        </w:rPr>
        <w:t>修改了荧光灯试验温度、试验箱相对湿度和试验时间的要求（见</w:t>
      </w:r>
      <w:r w:rsidRPr="00504581">
        <w:rPr>
          <w:rFonts w:ascii="Times New Roman" w:hint="eastAsia"/>
        </w:rPr>
        <w:t>6</w:t>
      </w:r>
      <w:r w:rsidRPr="00504581">
        <w:rPr>
          <w:rFonts w:ascii="Times New Roman"/>
        </w:rPr>
        <w:t>.</w:t>
      </w:r>
      <w:r>
        <w:rPr>
          <w:rFonts w:ascii="Times New Roman"/>
        </w:rPr>
        <w:t>3.2.1</w:t>
      </w:r>
      <w:r w:rsidRPr="00504581">
        <w:rPr>
          <w:rFonts w:ascii="Times New Roman" w:hint="eastAsia"/>
        </w:rPr>
        <w:t>，</w:t>
      </w:r>
      <w:r w:rsidRPr="00504581">
        <w:rPr>
          <w:rFonts w:ascii="Times New Roman" w:hint="eastAsia"/>
        </w:rPr>
        <w:t>G</w:t>
      </w:r>
      <w:r w:rsidRPr="00504581">
        <w:rPr>
          <w:rFonts w:ascii="Times New Roman"/>
        </w:rPr>
        <w:t>B/T 18950-2003</w:t>
      </w:r>
      <w:r w:rsidRPr="00504581">
        <w:rPr>
          <w:rFonts w:ascii="Times New Roman" w:hint="eastAsia"/>
        </w:rPr>
        <w:t>的第</w:t>
      </w:r>
      <w:r w:rsidRPr="00504581">
        <w:rPr>
          <w:rFonts w:ascii="Times New Roman" w:hint="eastAsia"/>
        </w:rPr>
        <w:t>7</w:t>
      </w:r>
      <w:r w:rsidRPr="00504581">
        <w:rPr>
          <w:rFonts w:ascii="Times New Roman" w:hint="eastAsia"/>
        </w:rPr>
        <w:t>章）；</w:t>
      </w:r>
    </w:p>
    <w:p w:rsidR="00F3668E" w:rsidRPr="00F3668E" w:rsidRDefault="00F3668E" w:rsidP="00F3668E">
      <w:pPr>
        <w:pStyle w:val="affffb"/>
        <w:ind w:firstLine="420"/>
        <w:rPr>
          <w:rFonts w:ascii="Times New Roman"/>
        </w:rPr>
      </w:pPr>
      <w:r w:rsidRPr="00AE5BB2">
        <w:rPr>
          <w:rFonts w:ascii="Times New Roman"/>
        </w:rPr>
        <w:t>——</w:t>
      </w:r>
      <w:r w:rsidRPr="00AE5BB2">
        <w:rPr>
          <w:rFonts w:ascii="Times New Roman"/>
        </w:rPr>
        <w:t>增加了关于试样安装的描述（见</w:t>
      </w:r>
      <w:r w:rsidRPr="00AE5BB2">
        <w:rPr>
          <w:rFonts w:ascii="Times New Roman"/>
        </w:rPr>
        <w:t>7.2</w:t>
      </w:r>
      <w:r>
        <w:rPr>
          <w:rFonts w:ascii="Times New Roman"/>
        </w:rPr>
        <w:t>）</w:t>
      </w:r>
      <w:r>
        <w:rPr>
          <w:rFonts w:ascii="Times New Roman" w:hint="eastAsia"/>
        </w:rPr>
        <w:t>；</w:t>
      </w:r>
    </w:p>
    <w:p w:rsidR="001A64EF" w:rsidRPr="00504581" w:rsidRDefault="00620CE9" w:rsidP="007A4028">
      <w:pPr>
        <w:pStyle w:val="affffb"/>
        <w:ind w:firstLine="420"/>
        <w:rPr>
          <w:rFonts w:ascii="Times New Roman"/>
        </w:rPr>
      </w:pPr>
      <w:r w:rsidRPr="00504581">
        <w:rPr>
          <w:rFonts w:ascii="Times New Roman"/>
        </w:rPr>
        <w:t>——</w:t>
      </w:r>
      <w:r w:rsidR="001A64EF" w:rsidRPr="00504581">
        <w:rPr>
          <w:rFonts w:ascii="Times New Roman" w:hint="eastAsia"/>
        </w:rPr>
        <w:t>删除了附录</w:t>
      </w:r>
      <w:r w:rsidR="0091221D" w:rsidRPr="00504581">
        <w:rPr>
          <w:rFonts w:ascii="Times New Roman" w:hint="eastAsia"/>
        </w:rPr>
        <w:t>A</w:t>
      </w:r>
      <w:r w:rsidR="001D1892" w:rsidRPr="00504581">
        <w:rPr>
          <w:rFonts w:ascii="Times New Roman" w:hint="eastAsia"/>
        </w:rPr>
        <w:t>（</w:t>
      </w:r>
      <w:r w:rsidRPr="00504581">
        <w:rPr>
          <w:rFonts w:ascii="Times New Roman" w:hint="eastAsia"/>
        </w:rPr>
        <w:t>见</w:t>
      </w:r>
      <w:r w:rsidRPr="00504581">
        <w:rPr>
          <w:rFonts w:ascii="Times New Roman" w:hint="eastAsia"/>
        </w:rPr>
        <w:t>G</w:t>
      </w:r>
      <w:r w:rsidRPr="00504581">
        <w:rPr>
          <w:rFonts w:ascii="Times New Roman"/>
        </w:rPr>
        <w:t>B/T 18424-2001</w:t>
      </w:r>
      <w:r w:rsidRPr="00504581">
        <w:rPr>
          <w:rFonts w:ascii="Times New Roman" w:hint="eastAsia"/>
        </w:rPr>
        <w:t>的附录</w:t>
      </w:r>
      <w:r w:rsidRPr="00504581">
        <w:rPr>
          <w:rFonts w:ascii="Times New Roman" w:hint="eastAsia"/>
        </w:rPr>
        <w:t>A</w:t>
      </w:r>
      <w:r w:rsidR="001D1892" w:rsidRPr="00504581">
        <w:rPr>
          <w:rFonts w:ascii="Times New Roman" w:hint="eastAsia"/>
        </w:rPr>
        <w:t>）</w:t>
      </w:r>
      <w:r w:rsidRPr="00504581">
        <w:rPr>
          <w:rFonts w:ascii="Times New Roman" w:hint="eastAsia"/>
        </w:rPr>
        <w:t>；</w:t>
      </w:r>
    </w:p>
    <w:p w:rsidR="0091221D" w:rsidRPr="00504581" w:rsidRDefault="0091221D" w:rsidP="007A4028">
      <w:pPr>
        <w:pStyle w:val="affffb"/>
        <w:ind w:firstLine="420"/>
        <w:rPr>
          <w:rFonts w:ascii="Times New Roman"/>
        </w:rPr>
      </w:pPr>
      <w:r w:rsidRPr="00504581">
        <w:rPr>
          <w:rFonts w:ascii="Times New Roman"/>
        </w:rPr>
        <w:t>——</w:t>
      </w:r>
      <w:r w:rsidRPr="00504581">
        <w:rPr>
          <w:rFonts w:ascii="Times New Roman" w:hint="eastAsia"/>
        </w:rPr>
        <w:t>删除了附录</w:t>
      </w:r>
      <w:r w:rsidRPr="00504581">
        <w:rPr>
          <w:rFonts w:ascii="Times New Roman"/>
        </w:rPr>
        <w:t>B</w:t>
      </w:r>
      <w:r w:rsidRPr="00504581">
        <w:rPr>
          <w:rFonts w:ascii="Times New Roman" w:hint="eastAsia"/>
        </w:rPr>
        <w:t>（见</w:t>
      </w:r>
      <w:r w:rsidRPr="00504581">
        <w:rPr>
          <w:rFonts w:ascii="Times New Roman" w:hint="eastAsia"/>
        </w:rPr>
        <w:t>G</w:t>
      </w:r>
      <w:r w:rsidRPr="00504581">
        <w:rPr>
          <w:rFonts w:ascii="Times New Roman"/>
        </w:rPr>
        <w:t>B/T 18424-2001</w:t>
      </w:r>
      <w:r w:rsidRPr="00504581">
        <w:rPr>
          <w:rFonts w:ascii="Times New Roman" w:hint="eastAsia"/>
        </w:rPr>
        <w:t>的附录</w:t>
      </w:r>
      <w:r w:rsidRPr="00504581">
        <w:rPr>
          <w:rFonts w:ascii="Times New Roman"/>
        </w:rPr>
        <w:t>B</w:t>
      </w:r>
      <w:r w:rsidRPr="00504581">
        <w:rPr>
          <w:rFonts w:ascii="Times New Roman" w:hint="eastAsia"/>
        </w:rPr>
        <w:t>）；</w:t>
      </w:r>
    </w:p>
    <w:p w:rsidR="00620CE9" w:rsidRPr="00504581" w:rsidRDefault="00620CE9" w:rsidP="00620CE9">
      <w:pPr>
        <w:pStyle w:val="affffb"/>
        <w:ind w:firstLine="420"/>
        <w:rPr>
          <w:rFonts w:ascii="Times New Roman"/>
        </w:rPr>
      </w:pPr>
      <w:r w:rsidRPr="00504581">
        <w:rPr>
          <w:rFonts w:ascii="Times New Roman"/>
        </w:rPr>
        <w:t>——</w:t>
      </w:r>
      <w:r w:rsidRPr="00504581">
        <w:rPr>
          <w:rFonts w:ascii="Times New Roman" w:hint="eastAsia"/>
        </w:rPr>
        <w:t>删除了附录</w:t>
      </w:r>
      <w:r w:rsidR="0091221D" w:rsidRPr="00504581">
        <w:rPr>
          <w:rFonts w:ascii="Times New Roman"/>
        </w:rPr>
        <w:t>C</w:t>
      </w:r>
      <w:r w:rsidRPr="00504581">
        <w:rPr>
          <w:rFonts w:ascii="Times New Roman" w:hint="eastAsia"/>
        </w:rPr>
        <w:t>（见</w:t>
      </w:r>
      <w:r w:rsidRPr="00504581">
        <w:rPr>
          <w:rFonts w:ascii="Times New Roman" w:hint="eastAsia"/>
        </w:rPr>
        <w:t>G</w:t>
      </w:r>
      <w:r w:rsidRPr="00504581">
        <w:rPr>
          <w:rFonts w:ascii="Times New Roman"/>
        </w:rPr>
        <w:t>B/T 18424-2001</w:t>
      </w:r>
      <w:r w:rsidRPr="00504581">
        <w:rPr>
          <w:rFonts w:ascii="Times New Roman" w:hint="eastAsia"/>
        </w:rPr>
        <w:t>的</w:t>
      </w:r>
      <w:r w:rsidR="0091221D" w:rsidRPr="00504581">
        <w:rPr>
          <w:rFonts w:ascii="Times New Roman" w:hint="eastAsia"/>
        </w:rPr>
        <w:t>附录</w:t>
      </w:r>
      <w:r w:rsidR="0091221D" w:rsidRPr="00504581">
        <w:rPr>
          <w:rFonts w:ascii="Times New Roman"/>
        </w:rPr>
        <w:t>C</w:t>
      </w:r>
      <w:r w:rsidRPr="00504581">
        <w:rPr>
          <w:rFonts w:ascii="Times New Roman" w:hint="eastAsia"/>
        </w:rPr>
        <w:t>）</w:t>
      </w:r>
      <w:r w:rsidR="0053111B" w:rsidRPr="00504581">
        <w:rPr>
          <w:rFonts w:ascii="Times New Roman" w:hint="eastAsia"/>
        </w:rPr>
        <w:t>。</w:t>
      </w:r>
    </w:p>
    <w:p w:rsidR="007A4028" w:rsidRDefault="0013662C" w:rsidP="006F6FA9">
      <w:pPr>
        <w:pStyle w:val="affffb"/>
        <w:ind w:firstLine="420"/>
        <w:rPr>
          <w:rFonts w:ascii="Times New Roman"/>
        </w:rPr>
      </w:pPr>
      <w:r w:rsidRPr="00AE5BB2">
        <w:rPr>
          <w:rFonts w:ascii="Times New Roman"/>
        </w:rPr>
        <w:t>本文件</w:t>
      </w:r>
      <w:r w:rsidR="007A4028" w:rsidRPr="00AE5BB2">
        <w:rPr>
          <w:rFonts w:ascii="Times New Roman"/>
        </w:rPr>
        <w:t>等同采用</w:t>
      </w:r>
      <w:r w:rsidR="007A4028" w:rsidRPr="00AE5BB2">
        <w:rPr>
          <w:rFonts w:ascii="Times New Roman"/>
        </w:rPr>
        <w:t>ISO 30013:2011</w:t>
      </w:r>
      <w:r w:rsidR="007A4028" w:rsidRPr="00AE5BB2">
        <w:rPr>
          <w:rFonts w:ascii="Times New Roman"/>
        </w:rPr>
        <w:t>《橡胶和塑料软管</w:t>
      </w:r>
      <w:r w:rsidR="007A4028" w:rsidRPr="00AE5BB2">
        <w:rPr>
          <w:rFonts w:ascii="Times New Roman"/>
        </w:rPr>
        <w:t xml:space="preserve"> </w:t>
      </w:r>
      <w:r w:rsidR="007A4028" w:rsidRPr="00AE5BB2">
        <w:rPr>
          <w:rFonts w:ascii="Times New Roman"/>
        </w:rPr>
        <w:t>实验室光源暴露试验法</w:t>
      </w:r>
      <w:r w:rsidR="007A4028" w:rsidRPr="00AE5BB2">
        <w:rPr>
          <w:rFonts w:ascii="Times New Roman"/>
        </w:rPr>
        <w:t xml:space="preserve"> </w:t>
      </w:r>
      <w:r w:rsidR="007A4028" w:rsidRPr="00AE5BB2">
        <w:rPr>
          <w:rFonts w:ascii="Times New Roman"/>
        </w:rPr>
        <w:t>颜色、外观和其它物理特性变化的测定》。</w:t>
      </w:r>
    </w:p>
    <w:p w:rsidR="00504581" w:rsidRPr="00AE5BB2" w:rsidRDefault="00504581" w:rsidP="00504581">
      <w:pPr>
        <w:adjustRightInd/>
        <w:spacing w:line="240" w:lineRule="auto"/>
        <w:ind w:firstLineChars="200" w:firstLine="420"/>
        <w:rPr>
          <w:rFonts w:ascii="Times New Roman" w:hAnsi="Times New Roman"/>
        </w:rPr>
      </w:pPr>
      <w:r w:rsidRPr="00AE5BB2">
        <w:rPr>
          <w:rFonts w:ascii="Times New Roman" w:hAnsi="Times New Roman"/>
        </w:rPr>
        <w:t>本文件做了下列最小限度的编辑性改动：</w:t>
      </w:r>
    </w:p>
    <w:p w:rsidR="00504581" w:rsidRPr="00AE5BB2" w:rsidRDefault="00504581" w:rsidP="00504581">
      <w:pPr>
        <w:adjustRightInd/>
        <w:spacing w:line="240" w:lineRule="auto"/>
        <w:ind w:firstLineChars="200" w:firstLine="420"/>
        <w:rPr>
          <w:rFonts w:ascii="Times New Roman" w:hAnsi="Times New Roman"/>
        </w:rPr>
      </w:pPr>
      <w:r w:rsidRPr="00AE5BB2">
        <w:rPr>
          <w:rFonts w:ascii="Times New Roman" w:hAnsi="Times New Roman"/>
        </w:rPr>
        <w:t>——</w:t>
      </w:r>
      <w:r w:rsidR="00185B6C">
        <w:rPr>
          <w:rFonts w:ascii="Times New Roman"/>
        </w:rPr>
        <w:t>本文件规范性引用文件</w:t>
      </w:r>
      <w:r>
        <w:rPr>
          <w:rFonts w:ascii="Times New Roman" w:hAnsi="Times New Roman" w:hint="eastAsia"/>
        </w:rPr>
        <w:t xml:space="preserve">ISO </w:t>
      </w:r>
      <w:r>
        <w:rPr>
          <w:rFonts w:ascii="Times New Roman" w:hAnsi="Times New Roman"/>
        </w:rPr>
        <w:t>7724-3</w:t>
      </w:r>
      <w:r>
        <w:rPr>
          <w:rFonts w:ascii="Times New Roman" w:hAnsi="Times New Roman" w:hint="eastAsia"/>
        </w:rPr>
        <w:t>已被</w:t>
      </w:r>
      <w:r>
        <w:rPr>
          <w:rFonts w:ascii="Times New Roman" w:hint="eastAsia"/>
        </w:rPr>
        <w:t>ISO</w:t>
      </w:r>
      <w:r>
        <w:rPr>
          <w:rFonts w:ascii="Times New Roman"/>
        </w:rPr>
        <w:t xml:space="preserve"> 11664-4</w:t>
      </w:r>
      <w:r w:rsidR="00185B6C">
        <w:rPr>
          <w:rFonts w:ascii="Times New Roman" w:hint="eastAsia"/>
        </w:rPr>
        <w:t>于</w:t>
      </w:r>
      <w:r w:rsidR="00185B6C">
        <w:rPr>
          <w:rFonts w:ascii="Times New Roman" w:hint="eastAsia"/>
        </w:rPr>
        <w:t>2019</w:t>
      </w:r>
      <w:r w:rsidR="00185B6C">
        <w:rPr>
          <w:rFonts w:ascii="Times New Roman" w:hint="eastAsia"/>
        </w:rPr>
        <w:t>年</w:t>
      </w:r>
      <w:r>
        <w:rPr>
          <w:rFonts w:ascii="Times New Roman" w:hint="eastAsia"/>
        </w:rPr>
        <w:t>代替</w:t>
      </w:r>
      <w:r w:rsidR="00185B6C">
        <w:rPr>
          <w:rFonts w:ascii="Times New Roman" w:hint="eastAsia"/>
        </w:rPr>
        <w:t>（见</w:t>
      </w:r>
      <w:r w:rsidR="00F2577F">
        <w:rPr>
          <w:rFonts w:ascii="Times New Roman"/>
        </w:rPr>
        <w:t>8.2</w:t>
      </w:r>
      <w:r w:rsidR="00F2577F">
        <w:rPr>
          <w:rFonts w:ascii="Times New Roman" w:hint="eastAsia"/>
        </w:rPr>
        <w:t>，</w:t>
      </w:r>
      <w:bookmarkStart w:id="20" w:name="_GoBack"/>
      <w:bookmarkEnd w:id="20"/>
      <w:r w:rsidR="00185B6C">
        <w:rPr>
          <w:rFonts w:ascii="Times New Roman" w:hint="eastAsia"/>
        </w:rPr>
        <w:t>ISO</w:t>
      </w:r>
      <w:r w:rsidR="00185B6C">
        <w:rPr>
          <w:rFonts w:ascii="Times New Roman"/>
        </w:rPr>
        <w:t xml:space="preserve"> 30013:2011</w:t>
      </w:r>
      <w:r w:rsidR="00185B6C">
        <w:rPr>
          <w:rFonts w:ascii="Times New Roman" w:hint="eastAsia"/>
        </w:rPr>
        <w:t>第</w:t>
      </w:r>
      <w:r w:rsidR="00185B6C">
        <w:rPr>
          <w:rFonts w:ascii="Times New Roman" w:hint="eastAsia"/>
        </w:rPr>
        <w:t>2</w:t>
      </w:r>
      <w:r w:rsidR="00185B6C">
        <w:rPr>
          <w:rFonts w:ascii="Times New Roman" w:hint="eastAsia"/>
        </w:rPr>
        <w:t>章</w:t>
      </w:r>
      <w:r w:rsidR="00185B6C">
        <w:rPr>
          <w:rFonts w:ascii="Times New Roman"/>
        </w:rPr>
        <w:t>注</w:t>
      </w:r>
      <w:r w:rsidR="00185B6C">
        <w:rPr>
          <w:rFonts w:ascii="Times New Roman" w:hint="eastAsia"/>
        </w:rPr>
        <w:t>2</w:t>
      </w:r>
      <w:r w:rsidR="00185B6C">
        <w:rPr>
          <w:rFonts w:ascii="Times New Roman" w:hint="eastAsia"/>
        </w:rPr>
        <w:t>）</w:t>
      </w:r>
      <w:r w:rsidR="00185B6C">
        <w:rPr>
          <w:rFonts w:ascii="Times New Roman"/>
        </w:rPr>
        <w:t>，</w:t>
      </w:r>
      <w:r>
        <w:rPr>
          <w:rFonts w:ascii="Times New Roman"/>
        </w:rPr>
        <w:t>本文件</w:t>
      </w:r>
      <w:r w:rsidR="00185B6C">
        <w:rPr>
          <w:rFonts w:ascii="Times New Roman" w:hint="eastAsia"/>
        </w:rPr>
        <w:t>直接引用</w:t>
      </w:r>
      <w:r w:rsidR="00185B6C">
        <w:rPr>
          <w:rFonts w:ascii="Times New Roman" w:hint="eastAsia"/>
        </w:rPr>
        <w:t>ISO 11664</w:t>
      </w:r>
      <w:r w:rsidR="00185B6C">
        <w:rPr>
          <w:rFonts w:ascii="Times New Roman"/>
        </w:rPr>
        <w:t>-4</w:t>
      </w:r>
      <w:r w:rsidRPr="00AE5BB2">
        <w:rPr>
          <w:rFonts w:ascii="Times New Roman" w:hAnsi="Times New Roman"/>
        </w:rPr>
        <w:t>。</w:t>
      </w:r>
    </w:p>
    <w:p w:rsidR="00C63A7F" w:rsidRPr="00AE5BB2" w:rsidRDefault="00C63A7F" w:rsidP="00C63A7F">
      <w:pPr>
        <w:adjustRightInd/>
        <w:spacing w:line="240" w:lineRule="auto"/>
        <w:ind w:firstLineChars="200" w:firstLine="420"/>
        <w:rPr>
          <w:rFonts w:ascii="Times New Roman" w:hAnsi="Times New Roman"/>
        </w:rPr>
      </w:pPr>
      <w:r w:rsidRPr="00AE5BB2">
        <w:rPr>
          <w:rFonts w:ascii="Times New Roman" w:hAnsi="Times New Roman"/>
        </w:rPr>
        <w:t>请注意本文件的某些内容可能涉及专利。本文件的发布机构不承担识别专利的责任。</w:t>
      </w:r>
    </w:p>
    <w:p w:rsidR="007A4028" w:rsidRPr="00AE5BB2" w:rsidRDefault="0013662C" w:rsidP="007A4028">
      <w:pPr>
        <w:pStyle w:val="affffb"/>
        <w:ind w:firstLine="420"/>
        <w:rPr>
          <w:rFonts w:ascii="Times New Roman"/>
        </w:rPr>
      </w:pPr>
      <w:r w:rsidRPr="00AE5BB2">
        <w:rPr>
          <w:rFonts w:ascii="Times New Roman"/>
        </w:rPr>
        <w:t>本文件</w:t>
      </w:r>
      <w:r w:rsidR="007A4028" w:rsidRPr="00AE5BB2">
        <w:rPr>
          <w:rFonts w:ascii="Times New Roman"/>
        </w:rPr>
        <w:t>由中国石油和化学工业</w:t>
      </w:r>
      <w:r w:rsidR="00A46EC3">
        <w:rPr>
          <w:rFonts w:ascii="Times New Roman" w:hint="eastAsia"/>
        </w:rPr>
        <w:t>联合会</w:t>
      </w:r>
      <w:r w:rsidR="007A4028" w:rsidRPr="00AE5BB2">
        <w:rPr>
          <w:rFonts w:ascii="Times New Roman"/>
        </w:rPr>
        <w:t>提出。</w:t>
      </w:r>
    </w:p>
    <w:p w:rsidR="007A4028" w:rsidRPr="00AE5BB2" w:rsidRDefault="0013662C" w:rsidP="007A4028">
      <w:pPr>
        <w:pStyle w:val="affffb"/>
        <w:ind w:firstLine="420"/>
        <w:rPr>
          <w:rFonts w:ascii="Times New Roman"/>
        </w:rPr>
      </w:pPr>
      <w:r w:rsidRPr="00AE5BB2">
        <w:rPr>
          <w:rFonts w:ascii="Times New Roman"/>
        </w:rPr>
        <w:t>本文件</w:t>
      </w:r>
      <w:r w:rsidR="007A4028" w:rsidRPr="00AE5BB2">
        <w:rPr>
          <w:rFonts w:ascii="Times New Roman"/>
        </w:rPr>
        <w:t>由全国橡胶与橡胶制品标准化技术委员会软管分技术委员会（</w:t>
      </w:r>
      <w:r w:rsidR="007A4028" w:rsidRPr="00AE5BB2">
        <w:rPr>
          <w:rFonts w:ascii="Times New Roman"/>
        </w:rPr>
        <w:t>SAC/TC35/SC1</w:t>
      </w:r>
      <w:r w:rsidR="007A4028" w:rsidRPr="00AE5BB2">
        <w:rPr>
          <w:rFonts w:ascii="Times New Roman"/>
        </w:rPr>
        <w:t>）归口。</w:t>
      </w:r>
    </w:p>
    <w:p w:rsidR="007A4028" w:rsidRPr="00AE5BB2" w:rsidRDefault="0013662C" w:rsidP="007A4028">
      <w:pPr>
        <w:pStyle w:val="affffb"/>
        <w:ind w:firstLine="420"/>
        <w:rPr>
          <w:rFonts w:ascii="Times New Roman"/>
        </w:rPr>
      </w:pPr>
      <w:r w:rsidRPr="00AE5BB2">
        <w:rPr>
          <w:rFonts w:ascii="Times New Roman"/>
        </w:rPr>
        <w:t>本文件</w:t>
      </w:r>
      <w:r w:rsidR="007A4028" w:rsidRPr="00AE5BB2">
        <w:rPr>
          <w:rFonts w:ascii="Times New Roman"/>
        </w:rPr>
        <w:t>起草单位：</w:t>
      </w:r>
    </w:p>
    <w:p w:rsidR="007A4028" w:rsidRPr="00AE5BB2" w:rsidRDefault="0013662C" w:rsidP="007A4028">
      <w:pPr>
        <w:pStyle w:val="affffb"/>
        <w:ind w:firstLine="420"/>
        <w:rPr>
          <w:rFonts w:ascii="Times New Roman"/>
        </w:rPr>
      </w:pPr>
      <w:r w:rsidRPr="00AE5BB2">
        <w:rPr>
          <w:rFonts w:ascii="Times New Roman"/>
        </w:rPr>
        <w:t>本文件</w:t>
      </w:r>
      <w:r w:rsidR="007A4028" w:rsidRPr="00AE5BB2">
        <w:rPr>
          <w:rFonts w:ascii="Times New Roman"/>
        </w:rPr>
        <w:t>起草人：</w:t>
      </w:r>
    </w:p>
    <w:p w:rsidR="0013662C" w:rsidRPr="00AE5BB2" w:rsidRDefault="0013662C" w:rsidP="0013662C">
      <w:pPr>
        <w:autoSpaceDE w:val="0"/>
        <w:autoSpaceDN w:val="0"/>
        <w:spacing w:line="240" w:lineRule="auto"/>
        <w:ind w:firstLineChars="200" w:firstLine="420"/>
        <w:rPr>
          <w:rFonts w:ascii="Times New Roman" w:hAnsi="Times New Roman"/>
        </w:rPr>
      </w:pPr>
      <w:r w:rsidRPr="00AE5BB2">
        <w:rPr>
          <w:rFonts w:ascii="Times New Roman" w:hAnsi="Times New Roman"/>
        </w:rPr>
        <w:t>本文件于</w:t>
      </w:r>
      <w:r w:rsidRPr="00AE5BB2">
        <w:rPr>
          <w:rFonts w:ascii="Times New Roman" w:hAnsi="Times New Roman"/>
        </w:rPr>
        <w:t>2003</w:t>
      </w:r>
      <w:r w:rsidRPr="00AE5BB2">
        <w:rPr>
          <w:rFonts w:ascii="Times New Roman" w:hAnsi="Times New Roman"/>
        </w:rPr>
        <w:t>年首次发布，本次为第一次修订。</w:t>
      </w:r>
    </w:p>
    <w:p w:rsidR="00B2575E" w:rsidRDefault="00B2575E" w:rsidP="00B2575E"/>
    <w:p w:rsidR="007A4028" w:rsidRPr="00B2575E" w:rsidRDefault="007A4028" w:rsidP="00B2575E">
      <w:pPr>
        <w:sectPr w:rsidR="007A4028" w:rsidRPr="00B2575E" w:rsidSect="007A4028">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type="lines" w:linePitch="312"/>
        </w:sectPr>
      </w:pPr>
    </w:p>
    <w:p w:rsidR="00894836" w:rsidRPr="00934C12" w:rsidRDefault="00894836" w:rsidP="00093D25">
      <w:pPr>
        <w:spacing w:line="20" w:lineRule="exact"/>
        <w:jc w:val="center"/>
        <w:rPr>
          <w:rFonts w:ascii="黑体" w:eastAsia="黑体" w:hAnsi="黑体"/>
          <w:sz w:val="32"/>
          <w:szCs w:val="32"/>
        </w:rPr>
      </w:pPr>
      <w:bookmarkStart w:id="21" w:name="BookMark4"/>
      <w:bookmarkEnd w:id="19"/>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B09D8C91B0E4DFE8F8519DBA056709E"/>
        </w:placeholder>
      </w:sdtPr>
      <w:sdtEndPr/>
      <w:sdtContent>
        <w:bookmarkStart w:id="22" w:name="NEW_STAND_NAME" w:displacedByCustomXml="prev"/>
        <w:p w:rsidR="00F26B7E" w:rsidRPr="00F26B7E" w:rsidRDefault="00C63A7F" w:rsidP="004C529E">
          <w:pPr>
            <w:pStyle w:val="afffffffff8"/>
            <w:spacing w:beforeLines="1" w:before="3" w:afterLines="220" w:after="686"/>
          </w:pPr>
          <w:r>
            <w:rPr>
              <w:rFonts w:hint="eastAsia"/>
            </w:rPr>
            <w:t>橡胶和塑料软管</w:t>
          </w:r>
          <w:r>
            <w:t xml:space="preserve"> 实验室光源暴露试验法 颜色、外观和其它物理特性变化的测定</w:t>
          </w:r>
        </w:p>
      </w:sdtContent>
    </w:sdt>
    <w:bookmarkEnd w:id="22" w:displacedByCustomXml="prev"/>
    <w:p w:rsidR="00C11C9B" w:rsidRDefault="00C11C9B" w:rsidP="00C11C9B">
      <w:pPr>
        <w:pStyle w:val="affc"/>
        <w:numPr>
          <w:ilvl w:val="0"/>
          <w:numId w:val="0"/>
        </w:numPr>
        <w:spacing w:before="312" w:after="312"/>
        <w:ind w:firstLineChars="200" w:firstLine="42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0718"/>
      <w:r w:rsidRPr="00C11C9B">
        <w:rPr>
          <w:rFonts w:hint="eastAsia"/>
        </w:rPr>
        <w:t>警告：使用</w:t>
      </w:r>
      <w:r w:rsidR="0013662C">
        <w:rPr>
          <w:rFonts w:hint="eastAsia"/>
        </w:rPr>
        <w:t>本文件</w:t>
      </w:r>
      <w:r w:rsidRPr="00C11C9B">
        <w:rPr>
          <w:rFonts w:hint="eastAsia"/>
        </w:rPr>
        <w:t>的人员应当熟悉正规实验室操作规程。</w:t>
      </w:r>
      <w:r w:rsidR="0013662C">
        <w:rPr>
          <w:rFonts w:hint="eastAsia"/>
        </w:rPr>
        <w:t>本文件</w:t>
      </w:r>
      <w:r w:rsidRPr="00C11C9B">
        <w:rPr>
          <w:rFonts w:hint="eastAsia"/>
        </w:rPr>
        <w:t>无意涉及因使用</w:t>
      </w:r>
      <w:r w:rsidR="0013662C">
        <w:rPr>
          <w:rFonts w:hint="eastAsia"/>
        </w:rPr>
        <w:t>本文件</w:t>
      </w:r>
      <w:r w:rsidRPr="00C11C9B">
        <w:rPr>
          <w:rFonts w:hint="eastAsia"/>
        </w:rPr>
        <w:t>可能出现的所有安全问题。使用者有责任制定相应的安全和健康规程，并确保符合国家法规。</w:t>
      </w:r>
    </w:p>
    <w:p w:rsidR="00E2552F" w:rsidRPr="00847BD6" w:rsidRDefault="00E2552F" w:rsidP="00A77CCB">
      <w:pPr>
        <w:pStyle w:val="affc"/>
        <w:spacing w:before="312" w:after="312"/>
        <w:rPr>
          <w:b/>
        </w:rPr>
      </w:pPr>
      <w:r w:rsidRPr="00847BD6">
        <w:rPr>
          <w:rFonts w:hint="eastAsia"/>
          <w:b/>
        </w:rPr>
        <w:t>范围</w:t>
      </w:r>
      <w:bookmarkEnd w:id="23"/>
      <w:bookmarkEnd w:id="24"/>
      <w:bookmarkEnd w:id="25"/>
      <w:bookmarkEnd w:id="26"/>
      <w:bookmarkEnd w:id="27"/>
      <w:bookmarkEnd w:id="28"/>
      <w:bookmarkEnd w:id="29"/>
      <w:bookmarkEnd w:id="30"/>
      <w:bookmarkEnd w:id="31"/>
    </w:p>
    <w:p w:rsidR="00C11C9B" w:rsidRPr="00AE5BB2" w:rsidRDefault="0013662C" w:rsidP="00C11C9B">
      <w:pPr>
        <w:pStyle w:val="affffb"/>
        <w:ind w:firstLine="420"/>
        <w:rPr>
          <w:rFonts w:ascii="Times New Roman"/>
        </w:rPr>
      </w:pPr>
      <w:bookmarkStart w:id="32" w:name="_Toc17233326"/>
      <w:bookmarkStart w:id="33" w:name="_Toc17233334"/>
      <w:bookmarkStart w:id="34" w:name="_Toc24884212"/>
      <w:bookmarkStart w:id="35" w:name="_Toc24884219"/>
      <w:bookmarkStart w:id="36" w:name="_Toc26648466"/>
      <w:r w:rsidRPr="00AE5BB2">
        <w:rPr>
          <w:rFonts w:ascii="Times New Roman"/>
        </w:rPr>
        <w:t>本文件</w:t>
      </w:r>
      <w:r w:rsidR="00981D74">
        <w:rPr>
          <w:rFonts w:ascii="Times New Roman" w:hint="eastAsia"/>
        </w:rPr>
        <w:t>描述</w:t>
      </w:r>
      <w:r w:rsidR="00C11C9B" w:rsidRPr="00AE5BB2">
        <w:rPr>
          <w:rFonts w:ascii="Times New Roman"/>
        </w:rPr>
        <w:t>了将橡胶和塑料软管暴露于三种实验室光源（氙弧灯、荧光紫外灯和开放式碳弧灯）的方法。</w:t>
      </w:r>
    </w:p>
    <w:p w:rsidR="00C11C9B" w:rsidRPr="00AE5BB2" w:rsidRDefault="00C11C9B" w:rsidP="00C11C9B">
      <w:pPr>
        <w:pStyle w:val="affffb"/>
        <w:ind w:firstLine="420"/>
        <w:rPr>
          <w:rFonts w:ascii="Times New Roman"/>
        </w:rPr>
      </w:pPr>
      <w:r w:rsidRPr="00E67C2D">
        <w:rPr>
          <w:rFonts w:ascii="Times New Roman"/>
        </w:rPr>
        <w:t>这些方法模拟了软管用于室外环境时（氙弧灯暴露法见方法</w:t>
      </w:r>
      <w:r w:rsidRPr="00E67C2D">
        <w:rPr>
          <w:rFonts w:ascii="Times New Roman"/>
        </w:rPr>
        <w:t>A</w:t>
      </w:r>
      <w:r w:rsidRPr="00E67C2D">
        <w:rPr>
          <w:rFonts w:ascii="Times New Roman"/>
        </w:rPr>
        <w:t>，荧光紫外灯暴露法见方法</w:t>
      </w:r>
      <w:r w:rsidRPr="00E67C2D">
        <w:rPr>
          <w:rFonts w:ascii="Times New Roman"/>
        </w:rPr>
        <w:t>A</w:t>
      </w:r>
      <w:r w:rsidRPr="00E67C2D">
        <w:rPr>
          <w:rFonts w:ascii="Times New Roman"/>
        </w:rPr>
        <w:t>，开放式碳弧灯暴露法见</w:t>
      </w:r>
      <w:r w:rsidRPr="00E67C2D">
        <w:rPr>
          <w:rFonts w:ascii="Times New Roman"/>
        </w:rPr>
        <w:t>1</w:t>
      </w:r>
      <w:r w:rsidRPr="00E67C2D">
        <w:rPr>
          <w:rFonts w:ascii="Times New Roman"/>
        </w:rPr>
        <w:t>型滤光器）或用于室内环境时（</w:t>
      </w:r>
      <w:r w:rsidRPr="00AE5BB2">
        <w:rPr>
          <w:rFonts w:ascii="Times New Roman"/>
        </w:rPr>
        <w:t>氙弧灯暴露法见方法</w:t>
      </w:r>
      <w:r w:rsidRPr="00AE5BB2">
        <w:rPr>
          <w:rFonts w:ascii="Times New Roman"/>
        </w:rPr>
        <w:t>B</w:t>
      </w:r>
      <w:r w:rsidRPr="00AE5BB2">
        <w:rPr>
          <w:rFonts w:ascii="Times New Roman"/>
        </w:rPr>
        <w:t>，荧光紫外灯暴露法见方法</w:t>
      </w:r>
      <w:r w:rsidRPr="00AE5BB2">
        <w:rPr>
          <w:rFonts w:ascii="Times New Roman"/>
        </w:rPr>
        <w:t>B</w:t>
      </w:r>
      <w:r w:rsidRPr="00AE5BB2">
        <w:rPr>
          <w:rFonts w:ascii="Times New Roman"/>
        </w:rPr>
        <w:t>，开放式碳弧灯暴露法见</w:t>
      </w:r>
      <w:r w:rsidRPr="00AE5BB2">
        <w:rPr>
          <w:rFonts w:ascii="Times New Roman"/>
        </w:rPr>
        <w:t>2</w:t>
      </w:r>
      <w:r w:rsidRPr="00AE5BB2">
        <w:rPr>
          <w:rFonts w:ascii="Times New Roman"/>
        </w:rPr>
        <w:t>型滤光器）的暴露条件。</w:t>
      </w:r>
    </w:p>
    <w:p w:rsidR="008B0C9C" w:rsidRPr="00AE5BB2" w:rsidRDefault="00C11C9B" w:rsidP="00C11C9B">
      <w:pPr>
        <w:pStyle w:val="affffb"/>
        <w:ind w:firstLine="420"/>
        <w:rPr>
          <w:rFonts w:ascii="Times New Roman"/>
        </w:rPr>
      </w:pPr>
      <w:r w:rsidRPr="00AE5BB2">
        <w:rPr>
          <w:rFonts w:ascii="Times New Roman"/>
        </w:rPr>
        <w:t>规定了四种型别的试</w:t>
      </w:r>
      <w:r w:rsidR="005E2398">
        <w:rPr>
          <w:rFonts w:ascii="Times New Roman"/>
        </w:rPr>
        <w:t>验试样（暴露时承受应力和不承受应力的各两种）。采用三种光源和</w:t>
      </w:r>
      <w:r w:rsidRPr="00AE5BB2">
        <w:rPr>
          <w:rFonts w:ascii="Times New Roman"/>
        </w:rPr>
        <w:t>不同暴露条件所得的结果不可比较。</w:t>
      </w:r>
    </w:p>
    <w:p w:rsidR="00E2552F" w:rsidRPr="00571257" w:rsidRDefault="00E2552F" w:rsidP="00A77CCB">
      <w:pPr>
        <w:pStyle w:val="affc"/>
        <w:spacing w:before="312" w:after="312"/>
        <w:rPr>
          <w:b/>
        </w:rPr>
      </w:pPr>
      <w:bookmarkStart w:id="37" w:name="_Toc26718931"/>
      <w:bookmarkStart w:id="38" w:name="_Toc26986531"/>
      <w:bookmarkStart w:id="39" w:name="_Toc26986772"/>
      <w:bookmarkStart w:id="40" w:name="_Toc97190719"/>
      <w:r w:rsidRPr="00571257">
        <w:rPr>
          <w:rFonts w:hint="eastAsia"/>
          <w:b/>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3856CC8A81B849E794F6DED178944F1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C3E10" w:rsidRPr="000C3E10" w:rsidRDefault="000C3E10" w:rsidP="00F658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45E29" w:rsidRDefault="00945E29" w:rsidP="00945E29">
      <w:pPr>
        <w:pStyle w:val="affffb"/>
        <w:tabs>
          <w:tab w:val="left" w:pos="1134"/>
        </w:tabs>
        <w:ind w:firstLine="420"/>
        <w:rPr>
          <w:rFonts w:ascii="Times New Roman"/>
        </w:rPr>
      </w:pPr>
      <w:r w:rsidRPr="00F36F1D">
        <w:rPr>
          <w:rFonts w:ascii="Times New Roman"/>
        </w:rPr>
        <w:t>GB/T 16422.3</w:t>
      </w:r>
      <w:r w:rsidR="00224906" w:rsidRPr="00F36F1D">
        <w:rPr>
          <w:rFonts w:ascii="Times New Roman"/>
        </w:rPr>
        <w:t>—</w:t>
      </w:r>
      <w:r w:rsidRPr="00F36F1D">
        <w:rPr>
          <w:rFonts w:ascii="Times New Roman"/>
        </w:rPr>
        <w:t xml:space="preserve">2014 </w:t>
      </w:r>
      <w:r w:rsidRPr="00E67C2D">
        <w:rPr>
          <w:rFonts w:ascii="Times New Roman"/>
        </w:rPr>
        <w:t>塑料</w:t>
      </w:r>
      <w:r w:rsidRPr="00E67C2D">
        <w:rPr>
          <w:rFonts w:ascii="Times New Roman"/>
        </w:rPr>
        <w:t xml:space="preserve"> </w:t>
      </w:r>
      <w:r w:rsidRPr="00E67C2D">
        <w:rPr>
          <w:rFonts w:ascii="Times New Roman"/>
        </w:rPr>
        <w:t>实验室光源暴露试验方法</w:t>
      </w:r>
      <w:r w:rsidRPr="00E67C2D">
        <w:rPr>
          <w:rFonts w:ascii="Times New Roman"/>
        </w:rPr>
        <w:t xml:space="preserve"> </w:t>
      </w:r>
      <w:r w:rsidRPr="00E67C2D">
        <w:rPr>
          <w:rFonts w:ascii="Times New Roman"/>
        </w:rPr>
        <w:t>第</w:t>
      </w:r>
      <w:r w:rsidRPr="00E67C2D">
        <w:rPr>
          <w:rFonts w:ascii="Times New Roman"/>
        </w:rPr>
        <w:t>3</w:t>
      </w:r>
      <w:r w:rsidRPr="00E67C2D">
        <w:rPr>
          <w:rFonts w:ascii="Times New Roman"/>
        </w:rPr>
        <w:t>部分：荧光紫外灯</w:t>
      </w:r>
      <w:r w:rsidRPr="00E67C2D">
        <w:rPr>
          <w:rFonts w:ascii="Times New Roman"/>
        </w:rPr>
        <w:t>(ISO 4892-3:2006, IDT)</w:t>
      </w:r>
    </w:p>
    <w:p w:rsidR="004C529E" w:rsidRPr="00E67C2D" w:rsidRDefault="004C529E" w:rsidP="00945E29">
      <w:pPr>
        <w:pStyle w:val="affffb"/>
        <w:tabs>
          <w:tab w:val="left" w:pos="1134"/>
        </w:tabs>
        <w:ind w:firstLine="420"/>
        <w:rPr>
          <w:rFonts w:ascii="Times New Roman"/>
        </w:rPr>
      </w:pPr>
      <w:r w:rsidRPr="004C529E">
        <w:rPr>
          <w:rFonts w:ascii="Times New Roman" w:hint="eastAsia"/>
        </w:rPr>
        <w:t>GB/T 16422.4-2014</w:t>
      </w:r>
      <w:r w:rsidRPr="004C529E">
        <w:rPr>
          <w:rFonts w:ascii="Times New Roman" w:hint="eastAsia"/>
        </w:rPr>
        <w:t>塑料</w:t>
      </w:r>
      <w:r w:rsidRPr="004C529E">
        <w:rPr>
          <w:rFonts w:ascii="Times New Roman" w:hint="eastAsia"/>
        </w:rPr>
        <w:t xml:space="preserve"> </w:t>
      </w:r>
      <w:r w:rsidRPr="004C529E">
        <w:rPr>
          <w:rFonts w:ascii="Times New Roman" w:hint="eastAsia"/>
        </w:rPr>
        <w:t>实验室光源暴露试验方法第</w:t>
      </w:r>
      <w:r w:rsidRPr="004C529E">
        <w:rPr>
          <w:rFonts w:ascii="Times New Roman" w:hint="eastAsia"/>
        </w:rPr>
        <w:t>4</w:t>
      </w:r>
      <w:r w:rsidRPr="004C529E">
        <w:rPr>
          <w:rFonts w:ascii="Times New Roman" w:hint="eastAsia"/>
        </w:rPr>
        <w:t>部分：开放式碳弧灯</w:t>
      </w:r>
      <w:r w:rsidRPr="004C529E">
        <w:rPr>
          <w:rFonts w:ascii="Times New Roman" w:hint="eastAsia"/>
        </w:rPr>
        <w:t>(ISO 4892-4:2004</w:t>
      </w:r>
      <w:r w:rsidRPr="004C529E">
        <w:rPr>
          <w:rFonts w:ascii="Times New Roman" w:hint="eastAsia"/>
        </w:rPr>
        <w:t>，</w:t>
      </w:r>
      <w:r w:rsidRPr="004C529E">
        <w:rPr>
          <w:rFonts w:ascii="Times New Roman" w:hint="eastAsia"/>
        </w:rPr>
        <w:t>IDT)</w:t>
      </w:r>
    </w:p>
    <w:p w:rsidR="00440D59" w:rsidRPr="00440D59" w:rsidRDefault="00440D59" w:rsidP="00440D59">
      <w:pPr>
        <w:pStyle w:val="affffb"/>
        <w:ind w:firstLine="420"/>
        <w:rPr>
          <w:rFonts w:ascii="Times New Roman"/>
        </w:rPr>
      </w:pPr>
      <w:r w:rsidRPr="00E67C2D">
        <w:rPr>
          <w:rFonts w:ascii="Times New Roman"/>
        </w:rPr>
        <w:t xml:space="preserve">GB/T 24134—2009 </w:t>
      </w:r>
      <w:r w:rsidRPr="00E67C2D">
        <w:rPr>
          <w:rFonts w:ascii="Times New Roman"/>
        </w:rPr>
        <w:t>橡胶和塑料软管</w:t>
      </w:r>
      <w:r w:rsidRPr="00E67C2D">
        <w:rPr>
          <w:rFonts w:ascii="Times New Roman"/>
        </w:rPr>
        <w:t xml:space="preserve"> </w:t>
      </w:r>
      <w:r w:rsidRPr="00E67C2D">
        <w:rPr>
          <w:rFonts w:ascii="Times New Roman"/>
        </w:rPr>
        <w:t>静态条件下耐臭氧性能的评价</w:t>
      </w:r>
      <w:r w:rsidRPr="00E67C2D">
        <w:rPr>
          <w:rFonts w:ascii="Times New Roman"/>
        </w:rPr>
        <w:t>(ISO 7326:</w:t>
      </w:r>
      <w:r w:rsidRPr="00AE5BB2">
        <w:rPr>
          <w:rFonts w:ascii="Times New Roman"/>
        </w:rPr>
        <w:t xml:space="preserve">2006, </w:t>
      </w:r>
      <w:r>
        <w:rPr>
          <w:rFonts w:ascii="Times New Roman"/>
        </w:rPr>
        <w:t>IDT)</w:t>
      </w:r>
    </w:p>
    <w:p w:rsidR="00C11C9B" w:rsidRDefault="00C11C9B" w:rsidP="00C11C9B">
      <w:pPr>
        <w:pStyle w:val="affffb"/>
        <w:ind w:firstLine="420"/>
        <w:rPr>
          <w:rFonts w:ascii="Times New Roman"/>
        </w:rPr>
      </w:pPr>
      <w:r w:rsidRPr="00AE5BB2">
        <w:rPr>
          <w:rFonts w:ascii="Times New Roman"/>
        </w:rPr>
        <w:t xml:space="preserve">ISO 105-A02 </w:t>
      </w:r>
      <w:r w:rsidRPr="00AE5BB2">
        <w:rPr>
          <w:rFonts w:ascii="Times New Roman"/>
        </w:rPr>
        <w:t>纺织品</w:t>
      </w:r>
      <w:r w:rsidRPr="00AE5BB2">
        <w:rPr>
          <w:rFonts w:ascii="Times New Roman"/>
        </w:rPr>
        <w:t xml:space="preserve"> </w:t>
      </w:r>
      <w:r w:rsidRPr="00AE5BB2">
        <w:rPr>
          <w:rFonts w:ascii="Times New Roman"/>
        </w:rPr>
        <w:t>色牢度试验</w:t>
      </w:r>
      <w:r w:rsidRPr="00AE5BB2">
        <w:rPr>
          <w:rFonts w:ascii="Times New Roman"/>
        </w:rPr>
        <w:t xml:space="preserve"> A02</w:t>
      </w:r>
      <w:r w:rsidRPr="00AE5BB2">
        <w:rPr>
          <w:rFonts w:ascii="Times New Roman"/>
        </w:rPr>
        <w:t>部分：评定变色用灰色样卡</w:t>
      </w:r>
    </w:p>
    <w:p w:rsidR="00945E29" w:rsidRPr="00AE5BB2" w:rsidRDefault="00945E29" w:rsidP="00C11C9B">
      <w:pPr>
        <w:pStyle w:val="affffb"/>
        <w:ind w:firstLine="420"/>
        <w:rPr>
          <w:rFonts w:ascii="Times New Roman"/>
        </w:rPr>
      </w:pPr>
      <w:r>
        <w:rPr>
          <w:rFonts w:ascii="Times New Roman" w:hint="eastAsia"/>
        </w:rPr>
        <w:t>注：</w:t>
      </w:r>
      <w:r w:rsidRPr="00945E29">
        <w:rPr>
          <w:rFonts w:ascii="Times New Roman" w:hint="eastAsia"/>
        </w:rPr>
        <w:t>GB/T 250</w:t>
      </w:r>
      <w:r w:rsidR="00FA2106" w:rsidRPr="00AE5BB2">
        <w:rPr>
          <w:rFonts w:ascii="Times New Roman"/>
        </w:rPr>
        <w:t>—</w:t>
      </w:r>
      <w:r w:rsidRPr="00945E29">
        <w:rPr>
          <w:rFonts w:ascii="Times New Roman" w:hint="eastAsia"/>
        </w:rPr>
        <w:t xml:space="preserve">2008 </w:t>
      </w:r>
      <w:r w:rsidRPr="00945E29">
        <w:rPr>
          <w:rFonts w:ascii="Times New Roman" w:hint="eastAsia"/>
        </w:rPr>
        <w:t>纺织品</w:t>
      </w:r>
      <w:r w:rsidRPr="00945E29">
        <w:rPr>
          <w:rFonts w:ascii="Times New Roman" w:hint="eastAsia"/>
        </w:rPr>
        <w:t xml:space="preserve"> </w:t>
      </w:r>
      <w:r w:rsidRPr="00945E29">
        <w:rPr>
          <w:rFonts w:ascii="Times New Roman" w:hint="eastAsia"/>
        </w:rPr>
        <w:t>色牢度试验</w:t>
      </w:r>
      <w:r w:rsidRPr="00945E29">
        <w:rPr>
          <w:rFonts w:ascii="Times New Roman" w:hint="eastAsia"/>
        </w:rPr>
        <w:t xml:space="preserve"> </w:t>
      </w:r>
      <w:r w:rsidRPr="00945E29">
        <w:rPr>
          <w:rFonts w:ascii="Times New Roman" w:hint="eastAsia"/>
        </w:rPr>
        <w:t>评定变色用灰色样卡</w:t>
      </w:r>
      <w:r>
        <w:rPr>
          <w:rFonts w:ascii="Times New Roman" w:hint="eastAsia"/>
        </w:rPr>
        <w:t>（</w:t>
      </w:r>
      <w:r w:rsidRPr="00945E29">
        <w:rPr>
          <w:rFonts w:ascii="Times New Roman" w:hint="eastAsia"/>
        </w:rPr>
        <w:t>ISO 105-A02:1993</w:t>
      </w:r>
      <w:r>
        <w:rPr>
          <w:rFonts w:ascii="Times New Roman" w:hint="eastAsia"/>
        </w:rPr>
        <w:t>,</w:t>
      </w:r>
      <w:r w:rsidR="006B3D6B">
        <w:rPr>
          <w:rFonts w:ascii="Times New Roman"/>
        </w:rPr>
        <w:t xml:space="preserve"> </w:t>
      </w:r>
      <w:r>
        <w:rPr>
          <w:rFonts w:ascii="Times New Roman"/>
        </w:rPr>
        <w:t>IDT</w:t>
      </w:r>
      <w:r>
        <w:rPr>
          <w:rFonts w:ascii="Times New Roman" w:hint="eastAsia"/>
        </w:rPr>
        <w:t>）</w:t>
      </w:r>
    </w:p>
    <w:p w:rsidR="00C11C9B" w:rsidRDefault="00C11C9B" w:rsidP="00C11C9B">
      <w:pPr>
        <w:pStyle w:val="affffb"/>
        <w:ind w:firstLine="420"/>
        <w:rPr>
          <w:rFonts w:ascii="Times New Roman"/>
        </w:rPr>
      </w:pPr>
      <w:r w:rsidRPr="00AE5BB2">
        <w:rPr>
          <w:rFonts w:ascii="Times New Roman"/>
        </w:rPr>
        <w:t xml:space="preserve">ISO 291 </w:t>
      </w:r>
      <w:r w:rsidRPr="00AE5BB2">
        <w:rPr>
          <w:rFonts w:ascii="Times New Roman"/>
        </w:rPr>
        <w:t>塑料</w:t>
      </w:r>
      <w:r w:rsidRPr="00AE5BB2">
        <w:rPr>
          <w:rFonts w:ascii="Times New Roman"/>
        </w:rPr>
        <w:t>-</w:t>
      </w:r>
      <w:r w:rsidRPr="00AE5BB2">
        <w:rPr>
          <w:rFonts w:ascii="Times New Roman"/>
        </w:rPr>
        <w:t>塑料试样状态调节和试验的标准环境</w:t>
      </w:r>
    </w:p>
    <w:p w:rsidR="006B3D6B" w:rsidRPr="00AE5BB2" w:rsidRDefault="001B37CD" w:rsidP="00C11C9B">
      <w:pPr>
        <w:pStyle w:val="affffb"/>
        <w:ind w:firstLine="420"/>
        <w:rPr>
          <w:rFonts w:ascii="Times New Roman"/>
        </w:rPr>
      </w:pPr>
      <w:r>
        <w:rPr>
          <w:rFonts w:ascii="Times New Roman" w:hint="eastAsia"/>
        </w:rPr>
        <w:t>注：</w:t>
      </w:r>
      <w:r w:rsidRPr="001B37CD">
        <w:rPr>
          <w:rFonts w:ascii="Times New Roman" w:hint="eastAsia"/>
        </w:rPr>
        <w:t>GB/T 2918</w:t>
      </w:r>
      <w:r w:rsidR="00FA2106" w:rsidRPr="00AE5BB2">
        <w:rPr>
          <w:rFonts w:ascii="Times New Roman"/>
        </w:rPr>
        <w:t>—</w:t>
      </w:r>
      <w:r w:rsidRPr="001B37CD">
        <w:rPr>
          <w:rFonts w:ascii="Times New Roman" w:hint="eastAsia"/>
        </w:rPr>
        <w:t xml:space="preserve">2018 </w:t>
      </w:r>
      <w:r w:rsidRPr="001B37CD">
        <w:rPr>
          <w:rFonts w:ascii="Times New Roman" w:hint="eastAsia"/>
        </w:rPr>
        <w:t>塑料</w:t>
      </w:r>
      <w:r w:rsidRPr="001B37CD">
        <w:rPr>
          <w:rFonts w:ascii="Times New Roman" w:hint="eastAsia"/>
        </w:rPr>
        <w:t xml:space="preserve"> </w:t>
      </w:r>
      <w:r w:rsidRPr="001B37CD">
        <w:rPr>
          <w:rFonts w:ascii="Times New Roman" w:hint="eastAsia"/>
        </w:rPr>
        <w:t>试样状态调节和试验的标准环境</w:t>
      </w:r>
      <w:r>
        <w:rPr>
          <w:rFonts w:ascii="Times New Roman" w:hint="eastAsia"/>
        </w:rPr>
        <w:t xml:space="preserve"> (</w:t>
      </w:r>
      <w:r w:rsidRPr="001B37CD">
        <w:rPr>
          <w:rFonts w:ascii="Times New Roman"/>
        </w:rPr>
        <w:t>ISO 291:2008</w:t>
      </w:r>
      <w:r>
        <w:rPr>
          <w:rFonts w:ascii="Times New Roman"/>
        </w:rPr>
        <w:t>, MOD)</w:t>
      </w:r>
    </w:p>
    <w:p w:rsidR="00C11C9B" w:rsidRDefault="00C11C9B" w:rsidP="00C11C9B">
      <w:pPr>
        <w:pStyle w:val="affffb"/>
        <w:ind w:firstLine="420"/>
        <w:rPr>
          <w:rFonts w:ascii="Times New Roman"/>
        </w:rPr>
      </w:pPr>
      <w:r w:rsidRPr="006B3A7C">
        <w:rPr>
          <w:rFonts w:ascii="Times New Roman"/>
        </w:rPr>
        <w:t xml:space="preserve">ISO 4582 </w:t>
      </w:r>
      <w:r w:rsidRPr="006B3A7C">
        <w:rPr>
          <w:rFonts w:ascii="Times New Roman"/>
        </w:rPr>
        <w:t>塑料</w:t>
      </w:r>
      <w:r w:rsidRPr="00AE5BB2">
        <w:rPr>
          <w:rFonts w:ascii="Times New Roman"/>
        </w:rPr>
        <w:t xml:space="preserve"> </w:t>
      </w:r>
      <w:r w:rsidRPr="00AE5BB2">
        <w:rPr>
          <w:rFonts w:ascii="Times New Roman"/>
        </w:rPr>
        <w:t>暴露于透过玻璃的日光、自然风化或实验室光源以后颜色改变和性能变化的测定</w:t>
      </w:r>
      <w:r w:rsidRPr="00AE5BB2">
        <w:rPr>
          <w:rFonts w:ascii="Times New Roman"/>
        </w:rPr>
        <w:t xml:space="preserve"> </w:t>
      </w:r>
    </w:p>
    <w:p w:rsidR="00AF26FA" w:rsidRDefault="00AF26FA" w:rsidP="00C11C9B">
      <w:pPr>
        <w:pStyle w:val="affffb"/>
        <w:ind w:firstLine="420"/>
        <w:rPr>
          <w:rFonts w:ascii="Times New Roman"/>
        </w:rPr>
      </w:pPr>
      <w:r>
        <w:rPr>
          <w:rFonts w:ascii="Times New Roman" w:hint="eastAsia"/>
        </w:rPr>
        <w:t>注：</w:t>
      </w:r>
      <w:r w:rsidRPr="00AF26FA">
        <w:rPr>
          <w:rFonts w:ascii="Times New Roman" w:hint="eastAsia"/>
        </w:rPr>
        <w:t xml:space="preserve">GB/T 15596-2021 </w:t>
      </w:r>
      <w:r w:rsidRPr="00AF26FA">
        <w:rPr>
          <w:rFonts w:ascii="Times New Roman" w:hint="eastAsia"/>
        </w:rPr>
        <w:t>塑料</w:t>
      </w:r>
      <w:r w:rsidRPr="00AF26FA">
        <w:rPr>
          <w:rFonts w:ascii="Times New Roman" w:hint="eastAsia"/>
        </w:rPr>
        <w:t xml:space="preserve"> </w:t>
      </w:r>
      <w:r w:rsidRPr="00AF26FA">
        <w:rPr>
          <w:rFonts w:ascii="Times New Roman" w:hint="eastAsia"/>
        </w:rPr>
        <w:t>在玻璃过滤后太阳辐射、自然气候或实验室辐射源暴露后颜色和性能变化的测定</w:t>
      </w:r>
      <w:r>
        <w:rPr>
          <w:rFonts w:ascii="Times New Roman" w:hint="eastAsia"/>
        </w:rPr>
        <w:t>(ISO</w:t>
      </w:r>
      <w:r>
        <w:rPr>
          <w:rFonts w:ascii="Times New Roman"/>
        </w:rPr>
        <w:t xml:space="preserve"> 4582:2017, IDT)</w:t>
      </w:r>
    </w:p>
    <w:p w:rsidR="004C529E" w:rsidRDefault="004C529E" w:rsidP="004C529E">
      <w:pPr>
        <w:pStyle w:val="affffb"/>
        <w:ind w:firstLine="420"/>
        <w:rPr>
          <w:rFonts w:ascii="Times New Roman"/>
        </w:rPr>
      </w:pPr>
      <w:r>
        <w:rPr>
          <w:rFonts w:ascii="Times New Roman" w:hint="eastAsia"/>
        </w:rPr>
        <w:t>ISO</w:t>
      </w:r>
      <w:r>
        <w:rPr>
          <w:rFonts w:ascii="Times New Roman"/>
        </w:rPr>
        <w:t xml:space="preserve"> </w:t>
      </w:r>
      <w:r w:rsidRPr="00AF26FA">
        <w:rPr>
          <w:rFonts w:ascii="Times New Roman"/>
        </w:rPr>
        <w:t>4665</w:t>
      </w:r>
      <w:r w:rsidRPr="00AF26FA">
        <w:rPr>
          <w:rFonts w:ascii="Times New Roman" w:hint="eastAsia"/>
        </w:rPr>
        <w:t xml:space="preserve"> </w:t>
      </w:r>
      <w:r w:rsidRPr="00AF26FA">
        <w:rPr>
          <w:rFonts w:ascii="Times New Roman" w:hint="eastAsia"/>
        </w:rPr>
        <w:t>硫化橡胶或热塑性橡胶</w:t>
      </w:r>
      <w:r w:rsidRPr="00AF26FA">
        <w:rPr>
          <w:rFonts w:ascii="Times New Roman" w:hint="eastAsia"/>
        </w:rPr>
        <w:t xml:space="preserve"> </w:t>
      </w:r>
      <w:r w:rsidRPr="00AF26FA">
        <w:rPr>
          <w:rFonts w:ascii="Times New Roman" w:hint="eastAsia"/>
        </w:rPr>
        <w:t>耐候性</w:t>
      </w:r>
    </w:p>
    <w:p w:rsidR="004C529E" w:rsidRPr="004C529E" w:rsidRDefault="004C529E" w:rsidP="004C529E">
      <w:pPr>
        <w:pStyle w:val="affffb"/>
        <w:ind w:firstLine="420"/>
        <w:rPr>
          <w:rFonts w:ascii="Times New Roman"/>
        </w:rPr>
      </w:pPr>
      <w:r>
        <w:rPr>
          <w:rFonts w:ascii="Times New Roman" w:hint="eastAsia"/>
        </w:rPr>
        <w:t>注：</w:t>
      </w:r>
      <w:r w:rsidRPr="00AF26FA">
        <w:rPr>
          <w:rFonts w:ascii="Times New Roman" w:hint="eastAsia"/>
        </w:rPr>
        <w:t>GB/T 3511</w:t>
      </w:r>
      <w:r>
        <w:rPr>
          <w:rFonts w:ascii="Times New Roman" w:hint="eastAsia"/>
        </w:rPr>
        <w:t>—</w:t>
      </w:r>
      <w:r w:rsidRPr="00AF26FA">
        <w:rPr>
          <w:rFonts w:ascii="Times New Roman" w:hint="eastAsia"/>
        </w:rPr>
        <w:t xml:space="preserve">2018 </w:t>
      </w:r>
      <w:r w:rsidRPr="00AF26FA">
        <w:rPr>
          <w:rFonts w:ascii="Times New Roman" w:hint="eastAsia"/>
        </w:rPr>
        <w:t>硫化橡胶或热塑性橡胶</w:t>
      </w:r>
      <w:r w:rsidRPr="00AF26FA">
        <w:rPr>
          <w:rFonts w:ascii="Times New Roman" w:hint="eastAsia"/>
        </w:rPr>
        <w:t xml:space="preserve"> </w:t>
      </w:r>
      <w:r w:rsidRPr="00AF26FA">
        <w:rPr>
          <w:rFonts w:ascii="Times New Roman" w:hint="eastAsia"/>
        </w:rPr>
        <w:t>耐候性</w:t>
      </w:r>
      <w:r>
        <w:rPr>
          <w:rFonts w:ascii="Times New Roman" w:hint="eastAsia"/>
        </w:rPr>
        <w:t>(ISO</w:t>
      </w:r>
      <w:r>
        <w:rPr>
          <w:rFonts w:ascii="Times New Roman"/>
        </w:rPr>
        <w:t xml:space="preserve"> </w:t>
      </w:r>
      <w:r w:rsidRPr="00AF26FA">
        <w:rPr>
          <w:rFonts w:ascii="Times New Roman"/>
        </w:rPr>
        <w:t>4665:2016</w:t>
      </w:r>
      <w:r>
        <w:rPr>
          <w:rFonts w:ascii="Times New Roman" w:hint="eastAsia"/>
        </w:rPr>
        <w:t>,</w:t>
      </w:r>
      <w:r>
        <w:rPr>
          <w:rFonts w:ascii="Times New Roman"/>
        </w:rPr>
        <w:t xml:space="preserve"> IDT)</w:t>
      </w:r>
    </w:p>
    <w:p w:rsidR="004C529E" w:rsidRPr="00AE5BB2" w:rsidRDefault="004C529E" w:rsidP="004C529E">
      <w:pPr>
        <w:pStyle w:val="affffb"/>
        <w:ind w:firstLine="420"/>
        <w:rPr>
          <w:rFonts w:ascii="Times New Roman"/>
        </w:rPr>
      </w:pPr>
      <w:r>
        <w:rPr>
          <w:rFonts w:ascii="Times New Roman"/>
        </w:rPr>
        <w:t>ISO 4892-1</w:t>
      </w:r>
      <w:r w:rsidRPr="009C476C">
        <w:rPr>
          <w:rFonts w:ascii="Times New Roman" w:hint="eastAsia"/>
        </w:rPr>
        <w:t xml:space="preserve"> </w:t>
      </w:r>
      <w:r w:rsidRPr="009C476C">
        <w:rPr>
          <w:rFonts w:ascii="Times New Roman" w:hint="eastAsia"/>
        </w:rPr>
        <w:t>塑料</w:t>
      </w:r>
      <w:r w:rsidRPr="009C476C">
        <w:rPr>
          <w:rFonts w:ascii="Times New Roman" w:hint="eastAsia"/>
        </w:rPr>
        <w:t xml:space="preserve"> </w:t>
      </w:r>
      <w:r w:rsidRPr="009C476C">
        <w:rPr>
          <w:rFonts w:ascii="Times New Roman" w:hint="eastAsia"/>
        </w:rPr>
        <w:t>实验室光源暴露试验方法</w:t>
      </w:r>
      <w:r w:rsidRPr="009C476C">
        <w:rPr>
          <w:rFonts w:ascii="Times New Roman" w:hint="eastAsia"/>
        </w:rPr>
        <w:t xml:space="preserve"> </w:t>
      </w:r>
      <w:r w:rsidRPr="009C476C">
        <w:rPr>
          <w:rFonts w:ascii="Times New Roman" w:hint="eastAsia"/>
        </w:rPr>
        <w:t>第</w:t>
      </w:r>
      <w:r w:rsidRPr="009C476C">
        <w:rPr>
          <w:rFonts w:ascii="Times New Roman" w:hint="eastAsia"/>
        </w:rPr>
        <w:t>1</w:t>
      </w:r>
      <w:r w:rsidRPr="009C476C">
        <w:rPr>
          <w:rFonts w:ascii="Times New Roman" w:hint="eastAsia"/>
        </w:rPr>
        <w:t>部分：总则</w:t>
      </w:r>
    </w:p>
    <w:p w:rsidR="004C529E" w:rsidRPr="004C529E" w:rsidRDefault="004C529E" w:rsidP="004C529E">
      <w:pPr>
        <w:pStyle w:val="affffb"/>
        <w:ind w:firstLine="420"/>
        <w:rPr>
          <w:rFonts w:ascii="Times New Roman"/>
        </w:rPr>
      </w:pPr>
      <w:r>
        <w:rPr>
          <w:rFonts w:ascii="Times New Roman" w:hint="eastAsia"/>
        </w:rPr>
        <w:t>注：</w:t>
      </w:r>
      <w:r w:rsidRPr="009C476C">
        <w:rPr>
          <w:rFonts w:ascii="Times New Roman" w:hint="eastAsia"/>
        </w:rPr>
        <w:t>GB/T 16422.1</w:t>
      </w:r>
      <w:r>
        <w:rPr>
          <w:rFonts w:ascii="Times New Roman" w:hint="eastAsia"/>
        </w:rPr>
        <w:t>—</w:t>
      </w:r>
      <w:r w:rsidRPr="009C476C">
        <w:rPr>
          <w:rFonts w:ascii="Times New Roman" w:hint="eastAsia"/>
        </w:rPr>
        <w:t xml:space="preserve">2019 </w:t>
      </w:r>
      <w:r w:rsidRPr="009C476C">
        <w:rPr>
          <w:rFonts w:ascii="Times New Roman" w:hint="eastAsia"/>
        </w:rPr>
        <w:t>塑料</w:t>
      </w:r>
      <w:r w:rsidRPr="009C476C">
        <w:rPr>
          <w:rFonts w:ascii="Times New Roman" w:hint="eastAsia"/>
        </w:rPr>
        <w:t xml:space="preserve"> </w:t>
      </w:r>
      <w:r w:rsidRPr="009C476C">
        <w:rPr>
          <w:rFonts w:ascii="Times New Roman" w:hint="eastAsia"/>
        </w:rPr>
        <w:t>实验室光源暴露试验方法</w:t>
      </w:r>
      <w:r w:rsidRPr="009C476C">
        <w:rPr>
          <w:rFonts w:ascii="Times New Roman" w:hint="eastAsia"/>
        </w:rPr>
        <w:t xml:space="preserve"> </w:t>
      </w:r>
      <w:r w:rsidRPr="009C476C">
        <w:rPr>
          <w:rFonts w:ascii="Times New Roman" w:hint="eastAsia"/>
        </w:rPr>
        <w:t>第</w:t>
      </w:r>
      <w:r w:rsidRPr="009C476C">
        <w:rPr>
          <w:rFonts w:ascii="Times New Roman" w:hint="eastAsia"/>
        </w:rPr>
        <w:t>1</w:t>
      </w:r>
      <w:r w:rsidRPr="009C476C">
        <w:rPr>
          <w:rFonts w:ascii="Times New Roman" w:hint="eastAsia"/>
        </w:rPr>
        <w:t>部分：总则</w:t>
      </w:r>
      <w:r>
        <w:rPr>
          <w:rFonts w:ascii="Times New Roman" w:hint="eastAsia"/>
        </w:rPr>
        <w:t>(</w:t>
      </w:r>
      <w:r>
        <w:rPr>
          <w:rFonts w:ascii="Times New Roman"/>
        </w:rPr>
        <w:t>ISO 4892-1:2016, IDT)</w:t>
      </w:r>
    </w:p>
    <w:p w:rsidR="00C11C9B" w:rsidRPr="00603FFF" w:rsidRDefault="00C11C9B" w:rsidP="00152BE0">
      <w:pPr>
        <w:pStyle w:val="affffb"/>
        <w:ind w:firstLine="420"/>
        <w:rPr>
          <w:rFonts w:ascii="Times New Roman"/>
          <w:color w:val="FF0000"/>
        </w:rPr>
      </w:pPr>
      <w:r w:rsidRPr="00603FFF">
        <w:rPr>
          <w:rFonts w:ascii="Times New Roman"/>
        </w:rPr>
        <w:t>ISO 4892-2</w:t>
      </w:r>
      <w:r w:rsidR="004A47F3">
        <w:rPr>
          <w:rStyle w:val="affffff8"/>
        </w:rPr>
        <w:footnoteReference w:id="1"/>
      </w:r>
      <w:r w:rsidR="004A47F3" w:rsidRPr="004A47F3">
        <w:rPr>
          <w:rStyle w:val="affffff8"/>
        </w:rPr>
        <w:t>)</w:t>
      </w:r>
      <w:r w:rsidRPr="00603FFF">
        <w:rPr>
          <w:rFonts w:ascii="Times New Roman"/>
        </w:rPr>
        <w:t xml:space="preserve"> </w:t>
      </w:r>
      <w:r w:rsidRPr="00603FFF">
        <w:rPr>
          <w:rFonts w:ascii="Times New Roman"/>
        </w:rPr>
        <w:t>塑料</w:t>
      </w:r>
      <w:r w:rsidRPr="00603FFF">
        <w:rPr>
          <w:rFonts w:ascii="Times New Roman"/>
        </w:rPr>
        <w:t>.</w:t>
      </w:r>
      <w:r w:rsidRPr="00603FFF">
        <w:rPr>
          <w:rFonts w:ascii="Times New Roman"/>
        </w:rPr>
        <w:t>实验室光源暴露方法</w:t>
      </w:r>
      <w:r w:rsidRPr="00603FFF">
        <w:rPr>
          <w:rFonts w:ascii="Times New Roman"/>
        </w:rPr>
        <w:t>.</w:t>
      </w:r>
      <w:r w:rsidRPr="00603FFF">
        <w:rPr>
          <w:rFonts w:ascii="Times New Roman"/>
        </w:rPr>
        <w:t>第</w:t>
      </w:r>
      <w:r w:rsidRPr="00603FFF">
        <w:rPr>
          <w:rFonts w:ascii="Times New Roman"/>
        </w:rPr>
        <w:t>2</w:t>
      </w:r>
      <w:r w:rsidRPr="00603FFF">
        <w:rPr>
          <w:rFonts w:ascii="Times New Roman"/>
        </w:rPr>
        <w:t>部分</w:t>
      </w:r>
      <w:r w:rsidRPr="00603FFF">
        <w:rPr>
          <w:rFonts w:ascii="Times New Roman"/>
        </w:rPr>
        <w:t>:</w:t>
      </w:r>
      <w:r w:rsidRPr="00603FFF">
        <w:rPr>
          <w:rFonts w:ascii="Times New Roman"/>
        </w:rPr>
        <w:t>氙弧灯</w:t>
      </w:r>
    </w:p>
    <w:p w:rsidR="00AF26FA" w:rsidRPr="006B3A7C" w:rsidRDefault="006B3A7C" w:rsidP="00152BE0">
      <w:pPr>
        <w:pStyle w:val="affffb"/>
        <w:ind w:firstLine="420"/>
        <w:rPr>
          <w:rFonts w:ascii="Times New Roman"/>
          <w:highlight w:val="yellow"/>
        </w:rPr>
      </w:pPr>
      <w:r w:rsidRPr="00603FFF">
        <w:rPr>
          <w:rFonts w:ascii="Times New Roman" w:hint="eastAsia"/>
        </w:rPr>
        <w:t>注：</w:t>
      </w:r>
      <w:r w:rsidRPr="00603FFF">
        <w:rPr>
          <w:rFonts w:ascii="Times New Roman" w:hint="eastAsia"/>
        </w:rPr>
        <w:t>GB/T 164</w:t>
      </w:r>
      <w:r w:rsidRPr="006B3A7C">
        <w:rPr>
          <w:rFonts w:ascii="Times New Roman" w:hint="eastAsia"/>
        </w:rPr>
        <w:t>22.2-20</w:t>
      </w:r>
      <w:r w:rsidR="000650DA">
        <w:rPr>
          <w:rFonts w:ascii="Times New Roman"/>
        </w:rPr>
        <w:t>1</w:t>
      </w:r>
      <w:r>
        <w:rPr>
          <w:rFonts w:ascii="Times New Roman"/>
        </w:rPr>
        <w:t>4</w:t>
      </w:r>
      <w:r w:rsidRPr="006B3A7C">
        <w:rPr>
          <w:rFonts w:ascii="Times New Roman" w:hint="eastAsia"/>
        </w:rPr>
        <w:t xml:space="preserve"> </w:t>
      </w:r>
      <w:r w:rsidRPr="006B3A7C">
        <w:rPr>
          <w:rFonts w:ascii="Times New Roman" w:hint="eastAsia"/>
        </w:rPr>
        <w:t>塑料</w:t>
      </w:r>
      <w:r w:rsidRPr="006B3A7C">
        <w:rPr>
          <w:rFonts w:ascii="Times New Roman" w:hint="eastAsia"/>
        </w:rPr>
        <w:t xml:space="preserve"> </w:t>
      </w:r>
      <w:r w:rsidRPr="006B3A7C">
        <w:rPr>
          <w:rFonts w:ascii="Times New Roman" w:hint="eastAsia"/>
        </w:rPr>
        <w:t>实验室光源暴露试验方法</w:t>
      </w:r>
      <w:r w:rsidRPr="006B3A7C">
        <w:rPr>
          <w:rFonts w:ascii="Times New Roman" w:hint="eastAsia"/>
        </w:rPr>
        <w:t xml:space="preserve"> </w:t>
      </w:r>
      <w:r w:rsidRPr="006B3A7C">
        <w:rPr>
          <w:rFonts w:ascii="Times New Roman" w:hint="eastAsia"/>
        </w:rPr>
        <w:t>第</w:t>
      </w:r>
      <w:r w:rsidRPr="006B3A7C">
        <w:rPr>
          <w:rFonts w:ascii="Times New Roman" w:hint="eastAsia"/>
        </w:rPr>
        <w:t>2</w:t>
      </w:r>
      <w:r w:rsidRPr="006B3A7C">
        <w:rPr>
          <w:rFonts w:ascii="Times New Roman" w:hint="eastAsia"/>
        </w:rPr>
        <w:t>部分：氙弧灯</w:t>
      </w:r>
      <w:r>
        <w:rPr>
          <w:rFonts w:ascii="Times New Roman" w:hint="eastAsia"/>
        </w:rPr>
        <w:t>(</w:t>
      </w:r>
      <w:r>
        <w:rPr>
          <w:rFonts w:ascii="Times New Roman"/>
        </w:rPr>
        <w:t>ISI 4892-2:2006, IDT)</w:t>
      </w:r>
    </w:p>
    <w:p w:rsidR="004C529E" w:rsidRDefault="004C529E" w:rsidP="004C529E">
      <w:pPr>
        <w:adjustRightInd/>
        <w:spacing w:line="240" w:lineRule="auto"/>
        <w:ind w:firstLineChars="200" w:firstLine="420"/>
        <w:rPr>
          <w:rFonts w:ascii="Times New Roman" w:hAnsi="Times New Roman"/>
          <w:szCs w:val="24"/>
        </w:rPr>
      </w:pPr>
      <w:r>
        <w:rPr>
          <w:rFonts w:ascii="Times New Roman" w:hAnsi="Times New Roman"/>
          <w:szCs w:val="24"/>
        </w:rPr>
        <w:t xml:space="preserve">ISO 8330  </w:t>
      </w:r>
      <w:r>
        <w:rPr>
          <w:rFonts w:ascii="Times New Roman" w:hAnsi="Times New Roman"/>
          <w:szCs w:val="24"/>
        </w:rPr>
        <w:t>橡胶和塑料软管及软管组合件</w:t>
      </w:r>
      <w:r>
        <w:rPr>
          <w:rFonts w:ascii="Times New Roman" w:hAnsi="Times New Roman"/>
          <w:szCs w:val="24"/>
        </w:rPr>
        <w:t xml:space="preserve">  </w:t>
      </w:r>
      <w:r>
        <w:rPr>
          <w:rFonts w:ascii="Times New Roman" w:hAnsi="Times New Roman"/>
          <w:szCs w:val="24"/>
        </w:rPr>
        <w:t>术语</w:t>
      </w:r>
    </w:p>
    <w:p w:rsidR="004C529E" w:rsidRPr="00A410D9" w:rsidRDefault="004C529E" w:rsidP="004C529E">
      <w:pPr>
        <w:adjustRightInd/>
        <w:spacing w:line="240" w:lineRule="auto"/>
        <w:ind w:firstLineChars="200" w:firstLine="420"/>
        <w:rPr>
          <w:rFonts w:ascii="Times New Roman" w:hAnsi="Times New Roman"/>
          <w:szCs w:val="24"/>
        </w:rPr>
      </w:pPr>
      <w:r>
        <w:rPr>
          <w:rFonts w:ascii="Times New Roman" w:hAnsi="Times New Roman" w:hint="eastAsia"/>
          <w:szCs w:val="24"/>
        </w:rPr>
        <w:t>注：</w:t>
      </w:r>
      <w:r>
        <w:rPr>
          <w:rFonts w:ascii="Times New Roman" w:hAnsi="Times New Roman"/>
          <w:szCs w:val="24"/>
        </w:rPr>
        <w:t xml:space="preserve">GB/T 7528  </w:t>
      </w:r>
      <w:r>
        <w:rPr>
          <w:rFonts w:ascii="Times New Roman" w:hAnsi="Times New Roman"/>
          <w:szCs w:val="24"/>
        </w:rPr>
        <w:t>橡胶和塑料软管及软管组合件</w:t>
      </w:r>
      <w:r>
        <w:rPr>
          <w:rFonts w:ascii="Times New Roman" w:hAnsi="Times New Roman"/>
          <w:szCs w:val="24"/>
        </w:rPr>
        <w:t xml:space="preserve">  </w:t>
      </w:r>
      <w:r>
        <w:rPr>
          <w:rFonts w:ascii="Times New Roman" w:hAnsi="Times New Roman"/>
          <w:szCs w:val="24"/>
        </w:rPr>
        <w:t>术语</w:t>
      </w:r>
      <w:r>
        <w:rPr>
          <w:rFonts w:ascii="Times New Roman" w:hAnsi="Times New Roman"/>
          <w:szCs w:val="24"/>
        </w:rPr>
        <w:t>(ISO 8330:2014, IDT)</w:t>
      </w:r>
    </w:p>
    <w:p w:rsidR="00A410D9" w:rsidRDefault="00A410D9" w:rsidP="00A410D9">
      <w:pPr>
        <w:pStyle w:val="affffb"/>
        <w:ind w:firstLine="420"/>
        <w:rPr>
          <w:rFonts w:ascii="Times New Roman"/>
        </w:rPr>
      </w:pPr>
      <w:r>
        <w:rPr>
          <w:rFonts w:ascii="Times New Roman" w:hint="eastAsia"/>
        </w:rPr>
        <w:lastRenderedPageBreak/>
        <w:t>ISO</w:t>
      </w:r>
      <w:r>
        <w:rPr>
          <w:rFonts w:ascii="Times New Roman"/>
        </w:rPr>
        <w:t xml:space="preserve"> 11664-4 </w:t>
      </w:r>
      <w:r w:rsidRPr="002B0627">
        <w:rPr>
          <w:rFonts w:ascii="Times New Roman" w:hint="eastAsia"/>
        </w:rPr>
        <w:t>比色法</w:t>
      </w:r>
      <w:r>
        <w:rPr>
          <w:rFonts w:ascii="Times New Roman" w:hint="eastAsia"/>
        </w:rPr>
        <w:t xml:space="preserve"> </w:t>
      </w:r>
      <w:r w:rsidRPr="002B0627">
        <w:rPr>
          <w:rFonts w:ascii="Times New Roman" w:hint="eastAsia"/>
        </w:rPr>
        <w:t>第</w:t>
      </w:r>
      <w:r w:rsidRPr="002B0627">
        <w:rPr>
          <w:rFonts w:ascii="Times New Roman" w:hint="eastAsia"/>
        </w:rPr>
        <w:t>4</w:t>
      </w:r>
      <w:r w:rsidRPr="002B0627">
        <w:rPr>
          <w:rFonts w:ascii="Times New Roman" w:hint="eastAsia"/>
        </w:rPr>
        <w:t>部分</w:t>
      </w:r>
      <w:r w:rsidRPr="002B0627">
        <w:rPr>
          <w:rFonts w:ascii="Times New Roman" w:hint="eastAsia"/>
        </w:rPr>
        <w:t>:CIE 1976 L*a*b*</w:t>
      </w:r>
      <w:r>
        <w:rPr>
          <w:rFonts w:ascii="Times New Roman" w:hint="eastAsia"/>
        </w:rPr>
        <w:t>比</w:t>
      </w:r>
      <w:r w:rsidRPr="002B0627">
        <w:rPr>
          <w:rFonts w:ascii="Times New Roman" w:hint="eastAsia"/>
        </w:rPr>
        <w:t>色空间</w:t>
      </w:r>
    </w:p>
    <w:p w:rsidR="00BD3C96" w:rsidRDefault="00FF4298" w:rsidP="00EC0D27">
      <w:pPr>
        <w:pStyle w:val="affffb"/>
        <w:tabs>
          <w:tab w:val="left" w:pos="1134"/>
        </w:tabs>
        <w:ind w:firstLine="420"/>
        <w:rPr>
          <w:rFonts w:ascii="Times New Roman"/>
        </w:rPr>
      </w:pPr>
      <w:r w:rsidRPr="00603FFF">
        <w:rPr>
          <w:rFonts w:ascii="Times New Roman"/>
        </w:rPr>
        <w:t>ISO 23529</w:t>
      </w:r>
      <w:r w:rsidR="00C11C9B" w:rsidRPr="00AE5BB2">
        <w:rPr>
          <w:rFonts w:ascii="Times New Roman"/>
        </w:rPr>
        <w:t xml:space="preserve"> </w:t>
      </w:r>
      <w:r w:rsidR="00C11C9B" w:rsidRPr="00AE5BB2">
        <w:rPr>
          <w:rFonts w:ascii="Times New Roman"/>
        </w:rPr>
        <w:t>橡胶物理试验方法试样制备和调节通用程序</w:t>
      </w:r>
    </w:p>
    <w:p w:rsidR="00AF26FA" w:rsidRPr="00603FFF" w:rsidRDefault="00603FFF" w:rsidP="00EC0D27">
      <w:pPr>
        <w:pStyle w:val="affffb"/>
        <w:tabs>
          <w:tab w:val="left" w:pos="1134"/>
        </w:tabs>
        <w:ind w:firstLine="420"/>
        <w:rPr>
          <w:rFonts w:ascii="Times New Roman"/>
        </w:rPr>
      </w:pPr>
      <w:r>
        <w:rPr>
          <w:rFonts w:ascii="Times New Roman" w:hint="eastAsia"/>
        </w:rPr>
        <w:t>注：</w:t>
      </w:r>
      <w:r w:rsidRPr="00603FFF">
        <w:rPr>
          <w:rFonts w:ascii="Times New Roman" w:hint="eastAsia"/>
        </w:rPr>
        <w:t xml:space="preserve">GB/T 2941-2006 </w:t>
      </w:r>
      <w:r w:rsidRPr="00603FFF">
        <w:rPr>
          <w:rFonts w:ascii="Times New Roman" w:hint="eastAsia"/>
        </w:rPr>
        <w:t>橡胶物理试验方法试样制备和调节通用程序</w:t>
      </w:r>
      <w:r>
        <w:rPr>
          <w:rFonts w:ascii="Times New Roman" w:hint="eastAsia"/>
        </w:rPr>
        <w:t>(</w:t>
      </w:r>
      <w:r>
        <w:rPr>
          <w:rFonts w:ascii="Times New Roman"/>
        </w:rPr>
        <w:t>ISO 23529:2004, IDT)</w:t>
      </w:r>
    </w:p>
    <w:p w:rsidR="00B265BC" w:rsidRPr="00571257" w:rsidRDefault="00FD59EB" w:rsidP="00FD59EB">
      <w:pPr>
        <w:pStyle w:val="affc"/>
        <w:spacing w:before="312" w:after="312"/>
        <w:rPr>
          <w:b/>
        </w:rPr>
      </w:pPr>
      <w:bookmarkStart w:id="41" w:name="_Toc97190720"/>
      <w:r w:rsidRPr="00571257">
        <w:rPr>
          <w:rFonts w:hint="eastAsia"/>
          <w:b/>
        </w:rPr>
        <w:t>术语和定义</w:t>
      </w:r>
      <w:bookmarkEnd w:id="41"/>
    </w:p>
    <w:bookmarkStart w:id="42" w:name="_Toc26986532" w:displacedByCustomXml="next"/>
    <w:bookmarkEnd w:id="42" w:displacedByCustomXml="next"/>
    <w:sdt>
      <w:sdtPr>
        <w:rPr>
          <w:rFonts w:ascii="Times New Roman"/>
        </w:rPr>
        <w:id w:val="-1909835108"/>
        <w:placeholder>
          <w:docPart w:val="3856CC8A81B849E794F6DED178944F1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3306B" w:rsidP="00BA263B">
          <w:pPr>
            <w:pStyle w:val="affffb"/>
            <w:ind w:firstLine="420"/>
          </w:pPr>
          <w:r w:rsidRPr="00847BD6">
            <w:rPr>
              <w:rFonts w:ascii="Times New Roman"/>
            </w:rPr>
            <w:t>ISO 4665</w:t>
          </w:r>
          <w:r w:rsidRPr="00847BD6">
            <w:rPr>
              <w:rFonts w:ascii="Times New Roman"/>
            </w:rPr>
            <w:t>、</w:t>
          </w:r>
          <w:r w:rsidRPr="00847BD6">
            <w:rPr>
              <w:rFonts w:ascii="Times New Roman"/>
            </w:rPr>
            <w:t>ISO 4892-1</w:t>
          </w:r>
          <w:r w:rsidRPr="00847BD6">
            <w:rPr>
              <w:rFonts w:ascii="Times New Roman"/>
            </w:rPr>
            <w:t>和</w:t>
          </w:r>
          <w:r w:rsidRPr="00847BD6">
            <w:rPr>
              <w:rFonts w:ascii="Times New Roman"/>
            </w:rPr>
            <w:t>ISO 8330</w:t>
          </w:r>
          <w:r w:rsidRPr="00847BD6">
            <w:rPr>
              <w:rFonts w:ascii="Times New Roman"/>
            </w:rPr>
            <w:t>界定的术语和定义适用于本文件。</w:t>
          </w:r>
        </w:p>
      </w:sdtContent>
    </w:sdt>
    <w:p w:rsidR="002200E7" w:rsidRPr="00571257" w:rsidRDefault="002200E7" w:rsidP="002200E7">
      <w:pPr>
        <w:pStyle w:val="affc"/>
        <w:spacing w:before="312" w:after="312"/>
        <w:rPr>
          <w:b/>
        </w:rPr>
      </w:pPr>
      <w:r w:rsidRPr="00571257">
        <w:rPr>
          <w:rFonts w:hint="eastAsia"/>
          <w:b/>
        </w:rPr>
        <w:t>原理</w:t>
      </w:r>
    </w:p>
    <w:p w:rsidR="002A1260" w:rsidRDefault="002200E7" w:rsidP="00292D60">
      <w:pPr>
        <w:pStyle w:val="affffb"/>
        <w:ind w:firstLine="420"/>
      </w:pPr>
      <w:r w:rsidRPr="002200E7">
        <w:rPr>
          <w:rFonts w:hint="eastAsia"/>
        </w:rPr>
        <w:t>将试样暴露于人工实验室光源下，通过模拟室外或室内环境，测定其颜色、外观和选</w:t>
      </w:r>
      <w:r w:rsidRPr="00E67C2D">
        <w:rPr>
          <w:rFonts w:hint="eastAsia"/>
        </w:rPr>
        <w:t>定的物理性能</w:t>
      </w:r>
      <w:r w:rsidRPr="002200E7">
        <w:rPr>
          <w:rFonts w:hint="eastAsia"/>
        </w:rPr>
        <w:t>的变化。</w:t>
      </w:r>
    </w:p>
    <w:p w:rsidR="00710369" w:rsidRPr="00571257" w:rsidRDefault="009F5DF3" w:rsidP="00710369">
      <w:pPr>
        <w:pStyle w:val="affc"/>
        <w:spacing w:before="312" w:after="312"/>
        <w:rPr>
          <w:b/>
        </w:rPr>
      </w:pPr>
      <w:r w:rsidRPr="00571257">
        <w:rPr>
          <w:rFonts w:hint="eastAsia"/>
          <w:b/>
        </w:rPr>
        <w:t>试样</w:t>
      </w:r>
    </w:p>
    <w:p w:rsidR="00710369" w:rsidRPr="00571257" w:rsidRDefault="00710369" w:rsidP="001B37CD">
      <w:pPr>
        <w:pStyle w:val="affc"/>
        <w:numPr>
          <w:ilvl w:val="0"/>
          <w:numId w:val="0"/>
        </w:numPr>
        <w:spacing w:beforeLines="50" w:before="156" w:afterLines="50" w:after="156"/>
        <w:outlineLvl w:val="1"/>
        <w:rPr>
          <w:b/>
        </w:rPr>
      </w:pPr>
      <w:r w:rsidRPr="00571257">
        <w:rPr>
          <w:rFonts w:hint="eastAsia"/>
          <w:b/>
        </w:rPr>
        <w:t>5.1 试样型别</w:t>
      </w:r>
    </w:p>
    <w:p w:rsidR="009F5DF3" w:rsidRPr="00571257" w:rsidRDefault="00710369" w:rsidP="001B37CD">
      <w:pPr>
        <w:pStyle w:val="affc"/>
        <w:numPr>
          <w:ilvl w:val="0"/>
          <w:numId w:val="0"/>
        </w:numPr>
        <w:spacing w:beforeLines="50" w:before="156" w:afterLines="50" w:after="156"/>
        <w:outlineLvl w:val="2"/>
        <w:rPr>
          <w:b/>
        </w:rPr>
      </w:pPr>
      <w:r w:rsidRPr="00571257">
        <w:rPr>
          <w:rFonts w:hint="eastAsia"/>
          <w:b/>
        </w:rPr>
        <w:t>5.1.1 概述</w:t>
      </w:r>
    </w:p>
    <w:p w:rsidR="00710369" w:rsidRPr="00AE5BB2" w:rsidRDefault="00710369" w:rsidP="00710369">
      <w:pPr>
        <w:pStyle w:val="affffb"/>
        <w:ind w:firstLine="420"/>
        <w:rPr>
          <w:rFonts w:ascii="Times New Roman"/>
        </w:rPr>
      </w:pPr>
      <w:r w:rsidRPr="00AE5BB2">
        <w:rPr>
          <w:rFonts w:ascii="Times New Roman"/>
        </w:rPr>
        <w:t>试样的四种型别详见表</w:t>
      </w:r>
      <w:r w:rsidRPr="00AE5BB2">
        <w:rPr>
          <w:rFonts w:ascii="Times New Roman"/>
        </w:rPr>
        <w:t>1</w:t>
      </w:r>
      <w:r w:rsidRPr="00AE5BB2">
        <w:rPr>
          <w:rFonts w:ascii="Times New Roman"/>
        </w:rPr>
        <w:t>。使用的型别应符合产品标准的规定。</w:t>
      </w:r>
    </w:p>
    <w:p w:rsidR="001D212F" w:rsidRPr="00AE5BB2" w:rsidRDefault="00710369" w:rsidP="00710369">
      <w:pPr>
        <w:pStyle w:val="affffb"/>
        <w:ind w:firstLine="420"/>
        <w:rPr>
          <w:rFonts w:ascii="Times New Roman"/>
        </w:rPr>
      </w:pPr>
      <w:r w:rsidRPr="00AE5BB2">
        <w:rPr>
          <w:rFonts w:ascii="Times New Roman"/>
        </w:rPr>
        <w:t>不同型别试样，即使性能相同，所测得的结果不具备可比性。</w:t>
      </w:r>
    </w:p>
    <w:bookmarkEnd w:id="21"/>
    <w:p w:rsidR="00710369" w:rsidRPr="00AE5BB2" w:rsidRDefault="00710369" w:rsidP="0060216B">
      <w:pPr>
        <w:spacing w:beforeLines="50" w:before="156" w:afterLines="50" w:after="156" w:line="240" w:lineRule="auto"/>
        <w:jc w:val="center"/>
        <w:rPr>
          <w:rFonts w:ascii="Times New Roman" w:hAnsi="Times New Roman"/>
          <w:b/>
        </w:rPr>
      </w:pPr>
      <w:r w:rsidRPr="00AE5BB2">
        <w:rPr>
          <w:rFonts w:ascii="Times New Roman" w:hAnsi="Times New Roman"/>
          <w:b/>
        </w:rPr>
        <w:t>表</w:t>
      </w:r>
      <w:r w:rsidRPr="00AE5BB2">
        <w:rPr>
          <w:rFonts w:ascii="Times New Roman" w:hAnsi="Times New Roman"/>
          <w:b/>
        </w:rPr>
        <w:t xml:space="preserve">1 </w:t>
      </w:r>
      <w:r w:rsidRPr="00AE5BB2">
        <w:rPr>
          <w:rFonts w:ascii="Times New Roman" w:hAnsi="Times New Roman"/>
          <w:b/>
        </w:rPr>
        <w:t>试样型别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1867"/>
        <w:gridCol w:w="1867"/>
        <w:gridCol w:w="1867"/>
        <w:gridCol w:w="1876"/>
      </w:tblGrid>
      <w:tr w:rsidR="00710369" w:rsidRPr="00AE5BB2" w:rsidTr="00710369">
        <w:tc>
          <w:tcPr>
            <w:tcW w:w="999" w:type="pct"/>
            <w:shd w:val="clear" w:color="auto" w:fill="auto"/>
            <w:vAlign w:val="center"/>
          </w:tcPr>
          <w:p w:rsidR="00710369" w:rsidRPr="00AE5BB2" w:rsidRDefault="00710369" w:rsidP="005A65A6">
            <w:pPr>
              <w:jc w:val="center"/>
              <w:rPr>
                <w:rFonts w:ascii="Times New Roman" w:hAnsi="Times New Roman"/>
              </w:rPr>
            </w:pPr>
          </w:p>
        </w:tc>
        <w:tc>
          <w:tcPr>
            <w:tcW w:w="999" w:type="pct"/>
            <w:shd w:val="clear" w:color="auto" w:fill="auto"/>
            <w:vAlign w:val="center"/>
          </w:tcPr>
          <w:p w:rsidR="00710369" w:rsidRPr="00AE5BB2" w:rsidRDefault="00710369" w:rsidP="005A65A6">
            <w:pPr>
              <w:jc w:val="center"/>
              <w:rPr>
                <w:rFonts w:ascii="Times New Roman" w:hAnsi="Times New Roman"/>
                <w:bCs/>
              </w:rPr>
            </w:pPr>
            <w:r w:rsidRPr="00AE5BB2">
              <w:rPr>
                <w:rFonts w:ascii="Times New Roman" w:hAnsi="Times New Roman"/>
                <w:bCs/>
              </w:rPr>
              <w:t>1</w:t>
            </w:r>
            <w:r w:rsidRPr="00AE5BB2">
              <w:rPr>
                <w:rFonts w:ascii="Times New Roman" w:hAnsi="Times New Roman"/>
                <w:bCs/>
              </w:rPr>
              <w:t>型</w:t>
            </w:r>
          </w:p>
        </w:tc>
        <w:tc>
          <w:tcPr>
            <w:tcW w:w="999" w:type="pct"/>
            <w:shd w:val="clear" w:color="auto" w:fill="auto"/>
            <w:vAlign w:val="center"/>
          </w:tcPr>
          <w:p w:rsidR="00710369" w:rsidRPr="00AE5BB2" w:rsidRDefault="00710369" w:rsidP="005A65A6">
            <w:pPr>
              <w:jc w:val="center"/>
              <w:rPr>
                <w:rFonts w:ascii="Times New Roman" w:hAnsi="Times New Roman"/>
                <w:bCs/>
              </w:rPr>
            </w:pPr>
            <w:r w:rsidRPr="00AE5BB2">
              <w:rPr>
                <w:rFonts w:ascii="Times New Roman" w:hAnsi="Times New Roman"/>
                <w:bCs/>
              </w:rPr>
              <w:t>2</w:t>
            </w:r>
            <w:r w:rsidRPr="00AE5BB2">
              <w:rPr>
                <w:rFonts w:ascii="Times New Roman" w:hAnsi="Times New Roman"/>
                <w:bCs/>
              </w:rPr>
              <w:t>型</w:t>
            </w:r>
          </w:p>
        </w:tc>
        <w:tc>
          <w:tcPr>
            <w:tcW w:w="999" w:type="pct"/>
            <w:shd w:val="clear" w:color="auto" w:fill="auto"/>
            <w:vAlign w:val="center"/>
          </w:tcPr>
          <w:p w:rsidR="00710369" w:rsidRPr="00AE5BB2" w:rsidRDefault="00710369" w:rsidP="005A65A6">
            <w:pPr>
              <w:jc w:val="center"/>
              <w:rPr>
                <w:rFonts w:ascii="Times New Roman" w:hAnsi="Times New Roman"/>
                <w:bCs/>
              </w:rPr>
            </w:pPr>
            <w:r w:rsidRPr="00AE5BB2">
              <w:rPr>
                <w:rFonts w:ascii="Times New Roman" w:hAnsi="Times New Roman"/>
                <w:bCs/>
              </w:rPr>
              <w:t>3</w:t>
            </w:r>
            <w:r w:rsidRPr="00AE5BB2">
              <w:rPr>
                <w:rFonts w:ascii="Times New Roman" w:hAnsi="Times New Roman"/>
                <w:bCs/>
              </w:rPr>
              <w:t>型</w:t>
            </w:r>
          </w:p>
        </w:tc>
        <w:tc>
          <w:tcPr>
            <w:tcW w:w="1004" w:type="pct"/>
            <w:shd w:val="clear" w:color="auto" w:fill="auto"/>
            <w:vAlign w:val="center"/>
          </w:tcPr>
          <w:p w:rsidR="00710369" w:rsidRPr="00AE5BB2" w:rsidRDefault="00710369" w:rsidP="005A65A6">
            <w:pPr>
              <w:jc w:val="center"/>
              <w:rPr>
                <w:rFonts w:ascii="Times New Roman" w:hAnsi="Times New Roman"/>
                <w:bCs/>
              </w:rPr>
            </w:pPr>
            <w:r w:rsidRPr="00AE5BB2">
              <w:rPr>
                <w:rFonts w:ascii="Times New Roman" w:hAnsi="Times New Roman"/>
                <w:bCs/>
              </w:rPr>
              <w:t>4</w:t>
            </w:r>
            <w:r w:rsidRPr="00AE5BB2">
              <w:rPr>
                <w:rFonts w:ascii="Times New Roman" w:hAnsi="Times New Roman"/>
                <w:bCs/>
              </w:rPr>
              <w:t>型</w:t>
            </w:r>
          </w:p>
        </w:tc>
      </w:tr>
      <w:tr w:rsidR="00710369" w:rsidRPr="00AE5BB2" w:rsidTr="00710369">
        <w:tc>
          <w:tcPr>
            <w:tcW w:w="999" w:type="pct"/>
            <w:shd w:val="clear" w:color="auto" w:fill="auto"/>
            <w:vAlign w:val="center"/>
          </w:tcPr>
          <w:p w:rsidR="00710369" w:rsidRPr="00AE5BB2" w:rsidRDefault="00710369" w:rsidP="005A65A6">
            <w:pPr>
              <w:rPr>
                <w:rFonts w:ascii="Times New Roman" w:hAnsi="Times New Roman"/>
              </w:rPr>
            </w:pPr>
            <w:r w:rsidRPr="00AE5BB2">
              <w:rPr>
                <w:rFonts w:ascii="Times New Roman" w:hAnsi="Times New Roman"/>
              </w:rPr>
              <w:t>内径，</w:t>
            </w:r>
            <w:r w:rsidRPr="00AE5BB2">
              <w:rPr>
                <w:rFonts w:ascii="Times New Roman" w:hAnsi="Times New Roman"/>
              </w:rPr>
              <w:t>mm</w:t>
            </w:r>
          </w:p>
        </w:tc>
        <w:tc>
          <w:tcPr>
            <w:tcW w:w="999" w:type="pct"/>
            <w:shd w:val="clear" w:color="auto" w:fill="auto"/>
            <w:vAlign w:val="center"/>
          </w:tcPr>
          <w:p w:rsidR="00710369" w:rsidRPr="00AE5BB2" w:rsidRDefault="00710369" w:rsidP="005A65A6">
            <w:pPr>
              <w:jc w:val="center"/>
              <w:rPr>
                <w:rFonts w:ascii="Times New Roman" w:hAnsi="Times New Roman"/>
              </w:rPr>
            </w:pPr>
            <w:r w:rsidRPr="00AE5BB2">
              <w:rPr>
                <w:rFonts w:ascii="Times New Roman" w:hAnsi="Times New Roman"/>
              </w:rPr>
              <w:t>≤25</w:t>
            </w:r>
          </w:p>
        </w:tc>
        <w:tc>
          <w:tcPr>
            <w:tcW w:w="999" w:type="pct"/>
            <w:shd w:val="clear" w:color="auto" w:fill="auto"/>
            <w:vAlign w:val="center"/>
          </w:tcPr>
          <w:p w:rsidR="00710369" w:rsidRPr="00AE5BB2" w:rsidRDefault="00710369" w:rsidP="005A65A6">
            <w:pPr>
              <w:jc w:val="center"/>
              <w:rPr>
                <w:rFonts w:ascii="Times New Roman" w:hAnsi="Times New Roman"/>
              </w:rPr>
            </w:pPr>
            <w:r w:rsidRPr="00AE5BB2">
              <w:rPr>
                <w:rFonts w:ascii="Times New Roman" w:hAnsi="Times New Roman"/>
              </w:rPr>
              <w:t>＞</w:t>
            </w:r>
            <w:r w:rsidRPr="00AE5BB2">
              <w:rPr>
                <w:rFonts w:ascii="Times New Roman" w:hAnsi="Times New Roman"/>
              </w:rPr>
              <w:t>25</w:t>
            </w:r>
          </w:p>
        </w:tc>
        <w:tc>
          <w:tcPr>
            <w:tcW w:w="999" w:type="pct"/>
            <w:shd w:val="clear" w:color="auto" w:fill="auto"/>
            <w:vAlign w:val="center"/>
          </w:tcPr>
          <w:p w:rsidR="00710369" w:rsidRPr="00AE5BB2" w:rsidRDefault="00710369" w:rsidP="005A65A6">
            <w:pPr>
              <w:jc w:val="center"/>
              <w:rPr>
                <w:rFonts w:ascii="Times New Roman" w:hAnsi="Times New Roman"/>
              </w:rPr>
            </w:pPr>
            <w:r w:rsidRPr="00AE5BB2">
              <w:rPr>
                <w:rFonts w:ascii="Times New Roman" w:hAnsi="Times New Roman"/>
              </w:rPr>
              <w:t>＞</w:t>
            </w:r>
            <w:r w:rsidRPr="00AE5BB2">
              <w:rPr>
                <w:rFonts w:ascii="Times New Roman" w:hAnsi="Times New Roman"/>
              </w:rPr>
              <w:t>25</w:t>
            </w:r>
          </w:p>
        </w:tc>
        <w:tc>
          <w:tcPr>
            <w:tcW w:w="1004" w:type="pct"/>
            <w:shd w:val="clear" w:color="auto" w:fill="auto"/>
            <w:vAlign w:val="center"/>
          </w:tcPr>
          <w:p w:rsidR="00710369" w:rsidRPr="00AE5BB2" w:rsidRDefault="00710369" w:rsidP="005A65A6">
            <w:pPr>
              <w:jc w:val="center"/>
              <w:rPr>
                <w:rFonts w:ascii="Times New Roman" w:hAnsi="Times New Roman"/>
              </w:rPr>
            </w:pPr>
            <w:r w:rsidRPr="00AE5BB2">
              <w:rPr>
                <w:rFonts w:ascii="Times New Roman" w:hAnsi="Times New Roman"/>
              </w:rPr>
              <w:t>全尺寸</w:t>
            </w:r>
          </w:p>
        </w:tc>
      </w:tr>
      <w:tr w:rsidR="00710369" w:rsidRPr="00AE5BB2" w:rsidTr="00710369">
        <w:tc>
          <w:tcPr>
            <w:tcW w:w="999" w:type="pct"/>
            <w:shd w:val="clear" w:color="auto" w:fill="auto"/>
            <w:vAlign w:val="center"/>
          </w:tcPr>
          <w:p w:rsidR="00710369" w:rsidRPr="00AE5BB2" w:rsidRDefault="00710369" w:rsidP="005A65A6">
            <w:pPr>
              <w:rPr>
                <w:rFonts w:ascii="Times New Roman" w:hAnsi="Times New Roman"/>
              </w:rPr>
            </w:pPr>
            <w:r w:rsidRPr="00AE5BB2">
              <w:rPr>
                <w:rFonts w:ascii="Times New Roman" w:hAnsi="Times New Roman"/>
              </w:rPr>
              <w:t>试样</w:t>
            </w:r>
          </w:p>
        </w:tc>
        <w:tc>
          <w:tcPr>
            <w:tcW w:w="999" w:type="pct"/>
            <w:shd w:val="clear" w:color="auto" w:fill="auto"/>
            <w:vAlign w:val="center"/>
          </w:tcPr>
          <w:p w:rsidR="00710369" w:rsidRPr="00AE5BB2" w:rsidRDefault="00710369" w:rsidP="005A65A6">
            <w:pPr>
              <w:jc w:val="center"/>
              <w:rPr>
                <w:rFonts w:ascii="Times New Roman" w:hAnsi="Times New Roman"/>
              </w:rPr>
            </w:pPr>
            <w:r w:rsidRPr="00AE5BB2">
              <w:rPr>
                <w:rFonts w:ascii="Times New Roman" w:hAnsi="Times New Roman"/>
              </w:rPr>
              <w:t>软管样品</w:t>
            </w:r>
          </w:p>
        </w:tc>
        <w:tc>
          <w:tcPr>
            <w:tcW w:w="999" w:type="pct"/>
            <w:shd w:val="clear" w:color="auto" w:fill="auto"/>
            <w:vAlign w:val="center"/>
          </w:tcPr>
          <w:p w:rsidR="00710369" w:rsidRPr="00AE5BB2" w:rsidRDefault="00710369" w:rsidP="005A65A6">
            <w:pPr>
              <w:jc w:val="center"/>
              <w:rPr>
                <w:rFonts w:ascii="Times New Roman" w:hAnsi="Times New Roman"/>
              </w:rPr>
            </w:pPr>
            <w:r w:rsidRPr="00AE5BB2">
              <w:rPr>
                <w:rFonts w:ascii="Times New Roman" w:hAnsi="Times New Roman"/>
              </w:rPr>
              <w:t>从软管上沿纵向切取的样条</w:t>
            </w:r>
          </w:p>
        </w:tc>
        <w:tc>
          <w:tcPr>
            <w:tcW w:w="999" w:type="pct"/>
            <w:shd w:val="clear" w:color="auto" w:fill="auto"/>
            <w:vAlign w:val="center"/>
          </w:tcPr>
          <w:p w:rsidR="00710369" w:rsidRPr="00AE5BB2" w:rsidRDefault="00710369" w:rsidP="005A65A6">
            <w:pPr>
              <w:jc w:val="center"/>
              <w:rPr>
                <w:rFonts w:ascii="Times New Roman" w:hAnsi="Times New Roman"/>
              </w:rPr>
            </w:pPr>
            <w:r w:rsidRPr="00AE5BB2">
              <w:rPr>
                <w:rFonts w:ascii="Times New Roman" w:hAnsi="Times New Roman"/>
              </w:rPr>
              <w:t>从软管外覆层或软管上沿纵向切取的样条</w:t>
            </w:r>
          </w:p>
        </w:tc>
        <w:tc>
          <w:tcPr>
            <w:tcW w:w="1004" w:type="pct"/>
            <w:shd w:val="clear" w:color="auto" w:fill="auto"/>
            <w:vAlign w:val="center"/>
          </w:tcPr>
          <w:p w:rsidR="00710369" w:rsidRPr="00AE5BB2" w:rsidRDefault="00710369" w:rsidP="005A65A6">
            <w:pPr>
              <w:jc w:val="center"/>
              <w:rPr>
                <w:rFonts w:ascii="Times New Roman" w:hAnsi="Times New Roman"/>
              </w:rPr>
            </w:pPr>
            <w:r w:rsidRPr="00AE5BB2">
              <w:rPr>
                <w:rFonts w:ascii="Times New Roman" w:hAnsi="Times New Roman"/>
              </w:rPr>
              <w:t>软管样品</w:t>
            </w:r>
          </w:p>
        </w:tc>
      </w:tr>
      <w:tr w:rsidR="00710369" w:rsidRPr="00AE5BB2" w:rsidTr="00710369">
        <w:tc>
          <w:tcPr>
            <w:tcW w:w="999" w:type="pct"/>
            <w:shd w:val="clear" w:color="auto" w:fill="auto"/>
            <w:vAlign w:val="center"/>
          </w:tcPr>
          <w:p w:rsidR="00710369" w:rsidRPr="00AE5BB2" w:rsidRDefault="00710369" w:rsidP="005A65A6">
            <w:pPr>
              <w:rPr>
                <w:rFonts w:ascii="Times New Roman" w:hAnsi="Times New Roman"/>
              </w:rPr>
            </w:pPr>
            <w:r w:rsidRPr="00AE5BB2">
              <w:rPr>
                <w:rFonts w:ascii="Times New Roman" w:hAnsi="Times New Roman"/>
              </w:rPr>
              <w:t>试样尺寸</w:t>
            </w:r>
            <w:r w:rsidRPr="00AE5BB2">
              <w:rPr>
                <w:rFonts w:ascii="Times New Roman" w:hAnsi="Times New Roman"/>
                <w:vertAlign w:val="superscript"/>
              </w:rPr>
              <w:t>a</w:t>
            </w:r>
            <w:r w:rsidRPr="00AE5BB2">
              <w:rPr>
                <w:rFonts w:ascii="Times New Roman" w:hAnsi="Times New Roman"/>
              </w:rPr>
              <w:t>，</w:t>
            </w:r>
            <w:r w:rsidRPr="00AE5BB2">
              <w:rPr>
                <w:rFonts w:ascii="Times New Roman" w:hAnsi="Times New Roman"/>
              </w:rPr>
              <w:t>mm</w:t>
            </w:r>
          </w:p>
        </w:tc>
        <w:tc>
          <w:tcPr>
            <w:tcW w:w="999" w:type="pct"/>
            <w:shd w:val="clear" w:color="auto" w:fill="auto"/>
            <w:vAlign w:val="center"/>
          </w:tcPr>
          <w:p w:rsidR="00710369" w:rsidRPr="00AE5BB2" w:rsidRDefault="00710369" w:rsidP="005A65A6">
            <w:pPr>
              <w:jc w:val="center"/>
              <w:rPr>
                <w:rFonts w:ascii="Times New Roman" w:hAnsi="Times New Roman"/>
              </w:rPr>
            </w:pPr>
            <w:r w:rsidRPr="003A1ED0">
              <w:rPr>
                <w:rFonts w:ascii="Times New Roman" w:hAnsi="Times New Roman"/>
                <w:i/>
              </w:rPr>
              <w:t>L</w:t>
            </w:r>
            <w:r w:rsidRPr="00AE5BB2">
              <w:rPr>
                <w:rFonts w:ascii="Times New Roman" w:hAnsi="Times New Roman"/>
              </w:rPr>
              <w:t>=π</w:t>
            </w:r>
            <w:r w:rsidRPr="00AE5BB2">
              <w:rPr>
                <w:rFonts w:ascii="Times New Roman" w:hAnsi="Times New Roman"/>
              </w:rPr>
              <w:t>（</w:t>
            </w:r>
            <w:proofErr w:type="spellStart"/>
            <w:r w:rsidRPr="003A1ED0">
              <w:rPr>
                <w:rFonts w:ascii="Times New Roman" w:hAnsi="Times New Roman"/>
                <w:i/>
              </w:rPr>
              <w:t>r</w:t>
            </w:r>
            <w:r w:rsidRPr="00AE5BB2">
              <w:rPr>
                <w:rFonts w:ascii="Times New Roman" w:hAnsi="Times New Roman"/>
                <w:vertAlign w:val="subscript"/>
              </w:rPr>
              <w:t>b</w:t>
            </w:r>
            <w:r w:rsidRPr="00AE5BB2">
              <w:rPr>
                <w:rFonts w:ascii="Times New Roman" w:hAnsi="Times New Roman"/>
              </w:rPr>
              <w:t>+</w:t>
            </w:r>
            <w:r w:rsidRPr="003A1ED0">
              <w:rPr>
                <w:rFonts w:ascii="Times New Roman" w:hAnsi="Times New Roman"/>
                <w:i/>
              </w:rPr>
              <w:t>d</w:t>
            </w:r>
            <w:proofErr w:type="spellEnd"/>
            <w:r w:rsidRPr="00AE5BB2">
              <w:rPr>
                <w:rFonts w:ascii="Times New Roman" w:hAnsi="Times New Roman"/>
              </w:rPr>
              <w:t>/2</w:t>
            </w:r>
            <w:r w:rsidRPr="00AE5BB2">
              <w:rPr>
                <w:rFonts w:ascii="Times New Roman" w:hAnsi="Times New Roman"/>
              </w:rPr>
              <w:t>）</w:t>
            </w:r>
            <w:r w:rsidRPr="00AE5BB2">
              <w:rPr>
                <w:rFonts w:ascii="Times New Roman" w:hAnsi="Times New Roman"/>
              </w:rPr>
              <w:t>+2</w:t>
            </w:r>
            <w:r w:rsidRPr="003A1ED0">
              <w:rPr>
                <w:rFonts w:ascii="Times New Roman" w:hAnsi="Times New Roman"/>
                <w:i/>
              </w:rPr>
              <w:t>d</w:t>
            </w:r>
          </w:p>
        </w:tc>
        <w:tc>
          <w:tcPr>
            <w:tcW w:w="999" w:type="pct"/>
            <w:shd w:val="clear" w:color="auto" w:fill="auto"/>
            <w:vAlign w:val="center"/>
          </w:tcPr>
          <w:p w:rsidR="00710369" w:rsidRPr="00AE5BB2" w:rsidRDefault="00710369" w:rsidP="005A65A6">
            <w:pPr>
              <w:jc w:val="center"/>
              <w:rPr>
                <w:rFonts w:ascii="Times New Roman" w:hAnsi="Times New Roman"/>
              </w:rPr>
            </w:pPr>
            <w:r w:rsidRPr="003A1ED0">
              <w:rPr>
                <w:rFonts w:ascii="Times New Roman" w:hAnsi="Times New Roman"/>
                <w:i/>
              </w:rPr>
              <w:t>L</w:t>
            </w:r>
            <w:r w:rsidRPr="00AE5BB2">
              <w:rPr>
                <w:rFonts w:ascii="Times New Roman" w:hAnsi="Times New Roman"/>
              </w:rPr>
              <w:t>=150,</w:t>
            </w:r>
            <w:r w:rsidRPr="003A1ED0">
              <w:rPr>
                <w:rFonts w:ascii="Times New Roman" w:hAnsi="Times New Roman"/>
                <w:i/>
              </w:rPr>
              <w:t>W</w:t>
            </w:r>
            <w:r w:rsidRPr="00AE5BB2">
              <w:rPr>
                <w:rFonts w:ascii="Times New Roman" w:hAnsi="Times New Roman"/>
              </w:rPr>
              <w:t>=25</w:t>
            </w:r>
          </w:p>
        </w:tc>
        <w:tc>
          <w:tcPr>
            <w:tcW w:w="999" w:type="pct"/>
            <w:shd w:val="clear" w:color="auto" w:fill="auto"/>
            <w:vAlign w:val="center"/>
          </w:tcPr>
          <w:p w:rsidR="00710369" w:rsidRPr="00AE5BB2" w:rsidRDefault="00710369" w:rsidP="005A65A6">
            <w:pPr>
              <w:jc w:val="center"/>
              <w:rPr>
                <w:rFonts w:ascii="Times New Roman" w:hAnsi="Times New Roman"/>
              </w:rPr>
            </w:pPr>
            <w:r w:rsidRPr="003A1ED0">
              <w:rPr>
                <w:rFonts w:ascii="Times New Roman" w:hAnsi="Times New Roman"/>
                <w:i/>
              </w:rPr>
              <w:t>L</w:t>
            </w:r>
            <w:r w:rsidRPr="00AE5BB2">
              <w:rPr>
                <w:rFonts w:ascii="Times New Roman" w:hAnsi="Times New Roman"/>
              </w:rPr>
              <w:t>=100,</w:t>
            </w:r>
            <w:r w:rsidRPr="003A1ED0">
              <w:rPr>
                <w:rFonts w:ascii="Times New Roman" w:hAnsi="Times New Roman"/>
                <w:i/>
              </w:rPr>
              <w:t>W</w:t>
            </w:r>
            <w:r w:rsidRPr="00AE5BB2">
              <w:rPr>
                <w:rFonts w:ascii="Times New Roman" w:hAnsi="Times New Roman"/>
              </w:rPr>
              <w:t>=25</w:t>
            </w:r>
          </w:p>
        </w:tc>
        <w:tc>
          <w:tcPr>
            <w:tcW w:w="1004" w:type="pct"/>
            <w:shd w:val="clear" w:color="auto" w:fill="auto"/>
            <w:vAlign w:val="center"/>
          </w:tcPr>
          <w:p w:rsidR="00710369" w:rsidRPr="00AE5BB2" w:rsidRDefault="00710369" w:rsidP="005A65A6">
            <w:pPr>
              <w:jc w:val="center"/>
              <w:rPr>
                <w:rFonts w:ascii="Times New Roman" w:hAnsi="Times New Roman"/>
              </w:rPr>
            </w:pPr>
            <w:r w:rsidRPr="003A1ED0">
              <w:rPr>
                <w:rFonts w:ascii="Times New Roman" w:hAnsi="Times New Roman"/>
                <w:i/>
              </w:rPr>
              <w:t>L</w:t>
            </w:r>
            <w:r w:rsidRPr="00AE5BB2">
              <w:rPr>
                <w:rFonts w:ascii="Times New Roman" w:hAnsi="Times New Roman"/>
              </w:rPr>
              <w:t>≈150</w:t>
            </w:r>
          </w:p>
        </w:tc>
      </w:tr>
      <w:tr w:rsidR="00710369" w:rsidRPr="00AE5BB2" w:rsidTr="00710369">
        <w:tc>
          <w:tcPr>
            <w:tcW w:w="999" w:type="pct"/>
            <w:shd w:val="clear" w:color="auto" w:fill="auto"/>
            <w:vAlign w:val="center"/>
          </w:tcPr>
          <w:p w:rsidR="00710369" w:rsidRPr="00AE5BB2" w:rsidRDefault="00710369" w:rsidP="005A65A6">
            <w:pPr>
              <w:rPr>
                <w:rFonts w:ascii="Times New Roman" w:hAnsi="Times New Roman"/>
              </w:rPr>
            </w:pPr>
            <w:r w:rsidRPr="00AE5BB2">
              <w:rPr>
                <w:rFonts w:ascii="Times New Roman" w:hAnsi="Times New Roman"/>
              </w:rPr>
              <w:t>试样安装方法</w:t>
            </w:r>
          </w:p>
        </w:tc>
        <w:tc>
          <w:tcPr>
            <w:tcW w:w="999" w:type="pct"/>
            <w:shd w:val="clear" w:color="auto" w:fill="auto"/>
            <w:vAlign w:val="center"/>
          </w:tcPr>
          <w:p w:rsidR="00710369" w:rsidRPr="00AE5BB2" w:rsidRDefault="00710369" w:rsidP="005A65A6">
            <w:pPr>
              <w:jc w:val="center"/>
              <w:rPr>
                <w:rFonts w:ascii="Times New Roman" w:hAnsi="Times New Roman"/>
              </w:rPr>
            </w:pPr>
            <w:r w:rsidRPr="00AE5BB2">
              <w:rPr>
                <w:rFonts w:ascii="Times New Roman" w:hAnsi="Times New Roman"/>
              </w:rPr>
              <w:t>芯轴</w:t>
            </w:r>
          </w:p>
          <w:p w:rsidR="00710369" w:rsidRPr="00AE5BB2" w:rsidRDefault="00710369" w:rsidP="005A65A6">
            <w:pPr>
              <w:jc w:val="center"/>
              <w:rPr>
                <w:rFonts w:ascii="Times New Roman" w:hAnsi="Times New Roman"/>
              </w:rPr>
            </w:pPr>
            <w:r w:rsidRPr="00AE5BB2">
              <w:rPr>
                <w:rFonts w:ascii="Times New Roman" w:hAnsi="Times New Roman"/>
              </w:rPr>
              <w:t>（见图</w:t>
            </w:r>
            <w:r w:rsidRPr="00AE5BB2">
              <w:rPr>
                <w:rFonts w:ascii="Times New Roman" w:hAnsi="Times New Roman"/>
              </w:rPr>
              <w:t>1</w:t>
            </w:r>
            <w:r w:rsidRPr="00AE5BB2">
              <w:rPr>
                <w:rFonts w:ascii="Times New Roman" w:hAnsi="Times New Roman"/>
              </w:rPr>
              <w:t>）</w:t>
            </w:r>
          </w:p>
        </w:tc>
        <w:tc>
          <w:tcPr>
            <w:tcW w:w="999" w:type="pct"/>
            <w:shd w:val="clear" w:color="auto" w:fill="auto"/>
            <w:vAlign w:val="center"/>
          </w:tcPr>
          <w:p w:rsidR="00710369" w:rsidRPr="00AE5BB2" w:rsidRDefault="00710369" w:rsidP="005A65A6">
            <w:pPr>
              <w:jc w:val="center"/>
              <w:rPr>
                <w:rFonts w:ascii="Times New Roman" w:hAnsi="Times New Roman"/>
              </w:rPr>
            </w:pPr>
            <w:r w:rsidRPr="00AE5BB2">
              <w:rPr>
                <w:rFonts w:ascii="Times New Roman" w:hAnsi="Times New Roman"/>
              </w:rPr>
              <w:t>支架</w:t>
            </w:r>
          </w:p>
          <w:p w:rsidR="00710369" w:rsidRPr="00AE5BB2" w:rsidRDefault="00710369" w:rsidP="005A65A6">
            <w:pPr>
              <w:jc w:val="center"/>
              <w:rPr>
                <w:rFonts w:ascii="Times New Roman" w:hAnsi="Times New Roman"/>
              </w:rPr>
            </w:pPr>
            <w:r w:rsidRPr="00AE5BB2">
              <w:rPr>
                <w:rFonts w:ascii="Times New Roman" w:hAnsi="Times New Roman"/>
              </w:rPr>
              <w:t>（见图</w:t>
            </w:r>
            <w:r w:rsidRPr="00AE5BB2">
              <w:rPr>
                <w:rFonts w:ascii="Times New Roman" w:hAnsi="Times New Roman"/>
              </w:rPr>
              <w:t>2</w:t>
            </w:r>
            <w:r w:rsidRPr="00AE5BB2">
              <w:rPr>
                <w:rFonts w:ascii="Times New Roman" w:hAnsi="Times New Roman"/>
              </w:rPr>
              <w:t>）</w:t>
            </w:r>
          </w:p>
        </w:tc>
        <w:tc>
          <w:tcPr>
            <w:tcW w:w="999" w:type="pct"/>
            <w:shd w:val="clear" w:color="auto" w:fill="auto"/>
            <w:vAlign w:val="center"/>
          </w:tcPr>
          <w:p w:rsidR="00710369" w:rsidRPr="00AE5BB2" w:rsidRDefault="00710369" w:rsidP="005A65A6">
            <w:pPr>
              <w:jc w:val="center"/>
              <w:rPr>
                <w:rFonts w:ascii="Times New Roman" w:hAnsi="Times New Roman"/>
              </w:rPr>
            </w:pPr>
            <w:r w:rsidRPr="00AE5BB2">
              <w:rPr>
                <w:rFonts w:ascii="Times New Roman" w:hAnsi="Times New Roman"/>
              </w:rPr>
              <w:t>支架</w:t>
            </w:r>
          </w:p>
          <w:p w:rsidR="00710369" w:rsidRPr="00AE5BB2" w:rsidRDefault="00710369" w:rsidP="005A65A6">
            <w:pPr>
              <w:jc w:val="center"/>
              <w:rPr>
                <w:rFonts w:ascii="Times New Roman" w:hAnsi="Times New Roman"/>
              </w:rPr>
            </w:pPr>
            <w:r w:rsidRPr="00AE5BB2">
              <w:rPr>
                <w:rFonts w:ascii="Times New Roman" w:hAnsi="Times New Roman"/>
              </w:rPr>
              <w:t>（见图</w:t>
            </w:r>
            <w:r w:rsidRPr="00AE5BB2">
              <w:rPr>
                <w:rFonts w:ascii="Times New Roman" w:hAnsi="Times New Roman"/>
              </w:rPr>
              <w:t>3</w:t>
            </w:r>
            <w:r w:rsidRPr="00AE5BB2">
              <w:rPr>
                <w:rFonts w:ascii="Times New Roman" w:hAnsi="Times New Roman"/>
              </w:rPr>
              <w:t>）</w:t>
            </w:r>
          </w:p>
        </w:tc>
        <w:tc>
          <w:tcPr>
            <w:tcW w:w="1004" w:type="pct"/>
            <w:shd w:val="clear" w:color="auto" w:fill="auto"/>
            <w:vAlign w:val="center"/>
          </w:tcPr>
          <w:p w:rsidR="00710369" w:rsidRPr="00AE5BB2" w:rsidRDefault="00710369" w:rsidP="005A65A6">
            <w:pPr>
              <w:jc w:val="center"/>
              <w:rPr>
                <w:rFonts w:ascii="Times New Roman" w:hAnsi="Times New Roman"/>
              </w:rPr>
            </w:pPr>
            <w:r w:rsidRPr="00AE5BB2">
              <w:rPr>
                <w:rFonts w:ascii="Times New Roman" w:hAnsi="Times New Roman"/>
              </w:rPr>
              <w:t>支架</w:t>
            </w:r>
          </w:p>
          <w:p w:rsidR="00710369" w:rsidRPr="00AE5BB2" w:rsidRDefault="00710369" w:rsidP="005A65A6">
            <w:pPr>
              <w:jc w:val="center"/>
              <w:rPr>
                <w:rFonts w:ascii="Times New Roman" w:hAnsi="Times New Roman"/>
              </w:rPr>
            </w:pPr>
            <w:r w:rsidRPr="00AE5BB2">
              <w:rPr>
                <w:rFonts w:ascii="Times New Roman" w:hAnsi="Times New Roman"/>
              </w:rPr>
              <w:t>（见图</w:t>
            </w:r>
            <w:r w:rsidRPr="00AE5BB2">
              <w:rPr>
                <w:rFonts w:ascii="Times New Roman" w:hAnsi="Times New Roman"/>
              </w:rPr>
              <w:t>4</w:t>
            </w:r>
            <w:r w:rsidRPr="00AE5BB2">
              <w:rPr>
                <w:rFonts w:ascii="Times New Roman" w:hAnsi="Times New Roman"/>
              </w:rPr>
              <w:t>）</w:t>
            </w:r>
          </w:p>
        </w:tc>
      </w:tr>
      <w:tr w:rsidR="00710369" w:rsidRPr="00AE5BB2" w:rsidTr="00710369">
        <w:tc>
          <w:tcPr>
            <w:tcW w:w="999" w:type="pct"/>
            <w:shd w:val="clear" w:color="auto" w:fill="auto"/>
            <w:vAlign w:val="center"/>
          </w:tcPr>
          <w:p w:rsidR="00710369" w:rsidRPr="00AE5BB2" w:rsidRDefault="00710369" w:rsidP="005A65A6">
            <w:pPr>
              <w:rPr>
                <w:rFonts w:ascii="Times New Roman" w:hAnsi="Times New Roman"/>
              </w:rPr>
            </w:pPr>
            <w:r w:rsidRPr="00AE5BB2">
              <w:rPr>
                <w:rFonts w:ascii="Times New Roman" w:hAnsi="Times New Roman"/>
              </w:rPr>
              <w:t>暴露期间试样状态</w:t>
            </w:r>
          </w:p>
        </w:tc>
        <w:tc>
          <w:tcPr>
            <w:tcW w:w="999" w:type="pct"/>
            <w:shd w:val="clear" w:color="auto" w:fill="auto"/>
            <w:vAlign w:val="center"/>
          </w:tcPr>
          <w:p w:rsidR="00710369" w:rsidRPr="00AE5BB2" w:rsidRDefault="00710369" w:rsidP="005A65A6">
            <w:pPr>
              <w:jc w:val="center"/>
              <w:rPr>
                <w:rFonts w:ascii="Times New Roman" w:hAnsi="Times New Roman"/>
              </w:rPr>
            </w:pPr>
            <w:r w:rsidRPr="00AE5BB2">
              <w:rPr>
                <w:rFonts w:ascii="Times New Roman" w:hAnsi="Times New Roman"/>
              </w:rPr>
              <w:t>承受应力</w:t>
            </w:r>
          </w:p>
        </w:tc>
        <w:tc>
          <w:tcPr>
            <w:tcW w:w="999" w:type="pct"/>
            <w:shd w:val="clear" w:color="auto" w:fill="auto"/>
            <w:vAlign w:val="center"/>
          </w:tcPr>
          <w:p w:rsidR="00710369" w:rsidRPr="00AE5BB2" w:rsidRDefault="00710369" w:rsidP="005A65A6">
            <w:pPr>
              <w:jc w:val="center"/>
              <w:rPr>
                <w:rFonts w:ascii="Times New Roman" w:hAnsi="Times New Roman"/>
              </w:rPr>
            </w:pPr>
            <w:r w:rsidRPr="00AE5BB2">
              <w:rPr>
                <w:rFonts w:ascii="Times New Roman" w:hAnsi="Times New Roman"/>
              </w:rPr>
              <w:t>承受应力</w:t>
            </w:r>
          </w:p>
        </w:tc>
        <w:tc>
          <w:tcPr>
            <w:tcW w:w="999" w:type="pct"/>
            <w:shd w:val="clear" w:color="auto" w:fill="auto"/>
            <w:vAlign w:val="center"/>
          </w:tcPr>
          <w:p w:rsidR="00710369" w:rsidRPr="00AE5BB2" w:rsidRDefault="00710369" w:rsidP="005A65A6">
            <w:pPr>
              <w:jc w:val="center"/>
              <w:rPr>
                <w:rFonts w:ascii="Times New Roman" w:hAnsi="Times New Roman"/>
              </w:rPr>
            </w:pPr>
            <w:r w:rsidRPr="00AE5BB2">
              <w:rPr>
                <w:rFonts w:ascii="Times New Roman" w:hAnsi="Times New Roman"/>
              </w:rPr>
              <w:t>不承受应力</w:t>
            </w:r>
          </w:p>
        </w:tc>
        <w:tc>
          <w:tcPr>
            <w:tcW w:w="1004" w:type="pct"/>
            <w:shd w:val="clear" w:color="auto" w:fill="auto"/>
            <w:vAlign w:val="center"/>
          </w:tcPr>
          <w:p w:rsidR="00710369" w:rsidRPr="00AE5BB2" w:rsidRDefault="00710369" w:rsidP="005A65A6">
            <w:pPr>
              <w:jc w:val="center"/>
              <w:rPr>
                <w:rFonts w:ascii="Times New Roman" w:hAnsi="Times New Roman"/>
              </w:rPr>
            </w:pPr>
            <w:r w:rsidRPr="00AE5BB2">
              <w:rPr>
                <w:rFonts w:ascii="Times New Roman" w:hAnsi="Times New Roman"/>
              </w:rPr>
              <w:t>不承受应力</w:t>
            </w:r>
          </w:p>
        </w:tc>
      </w:tr>
      <w:tr w:rsidR="00710369" w:rsidRPr="00AE5BB2" w:rsidTr="00710369">
        <w:tc>
          <w:tcPr>
            <w:tcW w:w="999" w:type="pct"/>
            <w:shd w:val="clear" w:color="auto" w:fill="auto"/>
            <w:vAlign w:val="center"/>
          </w:tcPr>
          <w:p w:rsidR="00710369" w:rsidRPr="00AE5BB2" w:rsidRDefault="00710369" w:rsidP="005A65A6">
            <w:pPr>
              <w:rPr>
                <w:rFonts w:ascii="Times New Roman" w:hAnsi="Times New Roman"/>
              </w:rPr>
            </w:pPr>
            <w:r w:rsidRPr="00AE5BB2">
              <w:rPr>
                <w:rFonts w:ascii="Times New Roman" w:hAnsi="Times New Roman"/>
              </w:rPr>
              <w:t>伸长</w:t>
            </w:r>
          </w:p>
        </w:tc>
        <w:tc>
          <w:tcPr>
            <w:tcW w:w="999" w:type="pct"/>
            <w:shd w:val="clear" w:color="auto" w:fill="auto"/>
            <w:vAlign w:val="center"/>
          </w:tcPr>
          <w:p w:rsidR="00710369" w:rsidRPr="00AE5BB2" w:rsidRDefault="00710369" w:rsidP="005A65A6">
            <w:pPr>
              <w:jc w:val="center"/>
              <w:rPr>
                <w:rFonts w:ascii="Times New Roman" w:hAnsi="Times New Roman"/>
              </w:rPr>
            </w:pPr>
            <w:r w:rsidRPr="00AE5BB2">
              <w:rPr>
                <w:rFonts w:ascii="Times New Roman" w:hAnsi="Times New Roman"/>
              </w:rPr>
              <w:t>弯曲到最小弯曲半径</w:t>
            </w:r>
          </w:p>
        </w:tc>
        <w:tc>
          <w:tcPr>
            <w:tcW w:w="999" w:type="pct"/>
            <w:shd w:val="clear" w:color="auto" w:fill="auto"/>
            <w:vAlign w:val="center"/>
          </w:tcPr>
          <w:p w:rsidR="00710369" w:rsidRPr="00AE5BB2" w:rsidRDefault="00710369" w:rsidP="005A65A6">
            <w:pPr>
              <w:jc w:val="center"/>
              <w:rPr>
                <w:rFonts w:ascii="Times New Roman" w:hAnsi="Times New Roman"/>
              </w:rPr>
            </w:pPr>
            <w:r w:rsidRPr="00AE5BB2">
              <w:rPr>
                <w:rFonts w:ascii="Times New Roman" w:hAnsi="Times New Roman"/>
              </w:rPr>
              <w:t>软管外覆层需要的伸长</w:t>
            </w:r>
          </w:p>
        </w:tc>
        <w:tc>
          <w:tcPr>
            <w:tcW w:w="999" w:type="pct"/>
            <w:shd w:val="clear" w:color="auto" w:fill="auto"/>
            <w:vAlign w:val="center"/>
          </w:tcPr>
          <w:p w:rsidR="00710369" w:rsidRPr="00AE5BB2" w:rsidRDefault="00710369" w:rsidP="005A65A6">
            <w:pPr>
              <w:jc w:val="center"/>
              <w:rPr>
                <w:rFonts w:ascii="Times New Roman" w:hAnsi="Times New Roman"/>
              </w:rPr>
            </w:pPr>
            <w:proofErr w:type="gramStart"/>
            <w:r w:rsidRPr="00AE5BB2">
              <w:rPr>
                <w:rFonts w:ascii="Times New Roman" w:hAnsi="Times New Roman"/>
              </w:rPr>
              <w:t>不</w:t>
            </w:r>
            <w:proofErr w:type="gramEnd"/>
            <w:r w:rsidRPr="00AE5BB2">
              <w:rPr>
                <w:rFonts w:ascii="Times New Roman" w:hAnsi="Times New Roman"/>
              </w:rPr>
              <w:t>伸长</w:t>
            </w:r>
          </w:p>
        </w:tc>
        <w:tc>
          <w:tcPr>
            <w:tcW w:w="1004" w:type="pct"/>
            <w:shd w:val="clear" w:color="auto" w:fill="auto"/>
            <w:vAlign w:val="center"/>
          </w:tcPr>
          <w:p w:rsidR="00710369" w:rsidRPr="00AE5BB2" w:rsidRDefault="00710369" w:rsidP="005A65A6">
            <w:pPr>
              <w:jc w:val="center"/>
              <w:rPr>
                <w:rFonts w:ascii="Times New Roman" w:hAnsi="Times New Roman"/>
              </w:rPr>
            </w:pPr>
            <w:proofErr w:type="gramStart"/>
            <w:r w:rsidRPr="00AE5BB2">
              <w:rPr>
                <w:rFonts w:ascii="Times New Roman" w:hAnsi="Times New Roman"/>
              </w:rPr>
              <w:t>不</w:t>
            </w:r>
            <w:proofErr w:type="gramEnd"/>
            <w:r w:rsidRPr="00AE5BB2">
              <w:rPr>
                <w:rFonts w:ascii="Times New Roman" w:hAnsi="Times New Roman"/>
              </w:rPr>
              <w:t>伸长</w:t>
            </w:r>
          </w:p>
        </w:tc>
      </w:tr>
      <w:tr w:rsidR="00710369" w:rsidRPr="00AE5BB2" w:rsidTr="005A65A6">
        <w:tc>
          <w:tcPr>
            <w:tcW w:w="5000" w:type="pct"/>
            <w:gridSpan w:val="5"/>
            <w:shd w:val="clear" w:color="auto" w:fill="auto"/>
            <w:vAlign w:val="center"/>
          </w:tcPr>
          <w:p w:rsidR="00710369" w:rsidRPr="00AE5BB2" w:rsidRDefault="00710369" w:rsidP="005A65A6">
            <w:pPr>
              <w:rPr>
                <w:rFonts w:ascii="Times New Roman" w:hAnsi="Times New Roman"/>
              </w:rPr>
            </w:pPr>
            <w:r w:rsidRPr="00AE5BB2">
              <w:rPr>
                <w:rFonts w:ascii="Times New Roman" w:hAnsi="Times New Roman"/>
              </w:rPr>
              <w:t>注：</w:t>
            </w:r>
            <w:r w:rsidRPr="00AE5BB2">
              <w:rPr>
                <w:rFonts w:ascii="Times New Roman" w:hAnsi="Times New Roman"/>
              </w:rPr>
              <w:t>1</w:t>
            </w:r>
            <w:r w:rsidRPr="00AE5BB2">
              <w:rPr>
                <w:rFonts w:ascii="Times New Roman" w:hAnsi="Times New Roman"/>
              </w:rPr>
              <w:t>型和</w:t>
            </w:r>
            <w:r w:rsidRPr="00AE5BB2">
              <w:rPr>
                <w:rFonts w:ascii="Times New Roman" w:hAnsi="Times New Roman"/>
              </w:rPr>
              <w:t>2</w:t>
            </w:r>
            <w:r w:rsidRPr="00AE5BB2">
              <w:rPr>
                <w:rFonts w:ascii="Times New Roman" w:hAnsi="Times New Roman"/>
              </w:rPr>
              <w:t>型是在受力条件下试验，</w:t>
            </w:r>
            <w:r w:rsidRPr="00AE5BB2">
              <w:rPr>
                <w:rFonts w:ascii="Times New Roman" w:hAnsi="Times New Roman"/>
              </w:rPr>
              <w:t>3</w:t>
            </w:r>
            <w:r w:rsidRPr="00AE5BB2">
              <w:rPr>
                <w:rFonts w:ascii="Times New Roman" w:hAnsi="Times New Roman"/>
              </w:rPr>
              <w:t>型和</w:t>
            </w:r>
            <w:r w:rsidRPr="00AE5BB2">
              <w:rPr>
                <w:rFonts w:ascii="Times New Roman" w:hAnsi="Times New Roman"/>
              </w:rPr>
              <w:t>4</w:t>
            </w:r>
            <w:r w:rsidRPr="00AE5BB2">
              <w:rPr>
                <w:rFonts w:ascii="Times New Roman" w:hAnsi="Times New Roman"/>
              </w:rPr>
              <w:t>型是在非受力条件</w:t>
            </w:r>
            <w:proofErr w:type="gramStart"/>
            <w:r w:rsidRPr="00AE5BB2">
              <w:rPr>
                <w:rFonts w:ascii="Times New Roman" w:hAnsi="Times New Roman"/>
              </w:rPr>
              <w:t>下试验</w:t>
            </w:r>
            <w:proofErr w:type="gramEnd"/>
          </w:p>
        </w:tc>
      </w:tr>
      <w:tr w:rsidR="00710369" w:rsidRPr="00AE5BB2" w:rsidTr="005A65A6">
        <w:tc>
          <w:tcPr>
            <w:tcW w:w="5000" w:type="pct"/>
            <w:gridSpan w:val="5"/>
            <w:tcBorders>
              <w:bottom w:val="single" w:sz="4" w:space="0" w:color="auto"/>
            </w:tcBorders>
            <w:shd w:val="clear" w:color="auto" w:fill="auto"/>
            <w:vAlign w:val="center"/>
          </w:tcPr>
          <w:p w:rsidR="00710369" w:rsidRPr="00AE5BB2" w:rsidRDefault="00683E28" w:rsidP="005A65A6">
            <w:pPr>
              <w:rPr>
                <w:rFonts w:ascii="Times New Roman" w:hAnsi="Times New Roman"/>
              </w:rPr>
            </w:pPr>
            <w:r>
              <w:rPr>
                <w:rFonts w:ascii="Times New Roman" w:hAnsi="Times New Roman"/>
                <w:vertAlign w:val="superscript"/>
              </w:rPr>
              <w:t>a</w:t>
            </w:r>
            <w:r w:rsidR="00710369" w:rsidRPr="00AE5BB2">
              <w:rPr>
                <w:rFonts w:ascii="Times New Roman" w:hAnsi="Times New Roman"/>
              </w:rPr>
              <w:t xml:space="preserve"> </w:t>
            </w:r>
            <w:r w:rsidR="00710369" w:rsidRPr="003A1ED0">
              <w:rPr>
                <w:rFonts w:ascii="Times New Roman" w:hAnsi="Times New Roman"/>
                <w:i/>
              </w:rPr>
              <w:t>W</w:t>
            </w:r>
            <w:r w:rsidR="00710369" w:rsidRPr="00AE5BB2">
              <w:rPr>
                <w:rFonts w:ascii="Times New Roman" w:hAnsi="Times New Roman"/>
              </w:rPr>
              <w:t>：宽度，</w:t>
            </w:r>
            <w:r w:rsidR="00710369" w:rsidRPr="003A1ED0">
              <w:rPr>
                <w:rFonts w:ascii="Times New Roman" w:hAnsi="Times New Roman"/>
                <w:i/>
              </w:rPr>
              <w:t>L</w:t>
            </w:r>
            <w:r w:rsidR="00710369" w:rsidRPr="00AE5BB2">
              <w:rPr>
                <w:rFonts w:ascii="Times New Roman" w:hAnsi="Times New Roman"/>
              </w:rPr>
              <w:t>：长度，</w:t>
            </w:r>
            <w:proofErr w:type="spellStart"/>
            <w:r w:rsidR="00710369" w:rsidRPr="003A1ED0">
              <w:rPr>
                <w:rFonts w:ascii="Times New Roman" w:hAnsi="Times New Roman"/>
                <w:i/>
              </w:rPr>
              <w:t>r</w:t>
            </w:r>
            <w:r w:rsidR="00710369" w:rsidRPr="00AE5BB2">
              <w:rPr>
                <w:rFonts w:ascii="Times New Roman" w:hAnsi="Times New Roman"/>
                <w:vertAlign w:val="subscript"/>
              </w:rPr>
              <w:t>b</w:t>
            </w:r>
            <w:proofErr w:type="spellEnd"/>
            <w:r w:rsidR="00710369" w:rsidRPr="00AE5BB2">
              <w:rPr>
                <w:rFonts w:ascii="Times New Roman" w:hAnsi="Times New Roman"/>
              </w:rPr>
              <w:t>：最小弯曲半径，</w:t>
            </w:r>
            <w:r w:rsidR="00710369" w:rsidRPr="003A1ED0">
              <w:rPr>
                <w:rFonts w:ascii="Times New Roman" w:hAnsi="Times New Roman"/>
                <w:i/>
              </w:rPr>
              <w:t>d</w:t>
            </w:r>
            <w:r w:rsidR="00710369" w:rsidRPr="00AE5BB2">
              <w:rPr>
                <w:rFonts w:ascii="Times New Roman" w:hAnsi="Times New Roman"/>
              </w:rPr>
              <w:t>：软管外径</w:t>
            </w:r>
          </w:p>
        </w:tc>
      </w:tr>
    </w:tbl>
    <w:p w:rsidR="00710369" w:rsidRPr="00571257" w:rsidRDefault="00710369" w:rsidP="00AB4E97">
      <w:pPr>
        <w:pStyle w:val="affc"/>
        <w:numPr>
          <w:ilvl w:val="0"/>
          <w:numId w:val="0"/>
        </w:numPr>
        <w:spacing w:beforeLines="50" w:before="156" w:afterLines="50" w:after="156"/>
        <w:rPr>
          <w:b/>
        </w:rPr>
      </w:pPr>
      <w:r w:rsidRPr="00571257">
        <w:rPr>
          <w:rFonts w:hint="eastAsia"/>
          <w:b/>
          <w:szCs w:val="21"/>
        </w:rPr>
        <w:t>5.1.</w:t>
      </w:r>
      <w:r w:rsidRPr="00571257">
        <w:rPr>
          <w:b/>
          <w:szCs w:val="21"/>
        </w:rPr>
        <w:t>2</w:t>
      </w:r>
      <w:r w:rsidRPr="00571257">
        <w:rPr>
          <w:rFonts w:hint="eastAsia"/>
          <w:b/>
          <w:szCs w:val="21"/>
        </w:rPr>
        <w:t xml:space="preserve"> 1型</w:t>
      </w:r>
    </w:p>
    <w:p w:rsidR="001C4D2F" w:rsidRPr="00AE5BB2" w:rsidRDefault="001C4D2F" w:rsidP="001C4D2F">
      <w:pPr>
        <w:pStyle w:val="affffb"/>
        <w:ind w:firstLine="420"/>
        <w:rPr>
          <w:rFonts w:ascii="Times New Roman"/>
        </w:rPr>
      </w:pPr>
      <w:r w:rsidRPr="00AE5BB2">
        <w:rPr>
          <w:rFonts w:ascii="Times New Roman"/>
        </w:rPr>
        <w:t>试样应为一根软管样品。其长度用下式计算：</w:t>
      </w:r>
    </w:p>
    <w:p w:rsidR="001C4D2F" w:rsidRPr="00AE5BB2" w:rsidRDefault="00152BE0" w:rsidP="001C4D2F">
      <w:pPr>
        <w:pStyle w:val="affffb"/>
        <w:ind w:firstLine="420"/>
        <w:jc w:val="center"/>
        <w:rPr>
          <w:rFonts w:ascii="Times New Roman"/>
        </w:rPr>
      </w:pPr>
      <m:oMathPara>
        <m:oMath>
          <m:r>
            <w:rPr>
              <w:rFonts w:ascii="Cambria Math" w:hAnsi="Cambria Math"/>
            </w:rPr>
            <w:lastRenderedPageBreak/>
            <m:t>L</m:t>
          </m:r>
          <m:r>
            <m:rPr>
              <m:sty m:val="p"/>
            </m:rPr>
            <w:rPr>
              <w:rFonts w:ascii="Cambria Math" w:hAnsi="Cambria Math"/>
            </w:rPr>
            <m:t>=π</m:t>
          </m:r>
          <m:d>
            <m:dPr>
              <m:ctrlPr>
                <w:rPr>
                  <w:rFonts w:ascii="Cambria Math" w:hAnsi="Cambria Math"/>
                </w:rPr>
              </m:ctrlPr>
            </m:dPr>
            <m:e>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2</m:t>
                  </m:r>
                </m:den>
              </m:f>
            </m:e>
          </m:d>
          <m:r>
            <w:rPr>
              <w:rFonts w:ascii="Cambria Math" w:hAnsi="Cambria Math"/>
            </w:rPr>
            <m:t>+2d</m:t>
          </m:r>
        </m:oMath>
      </m:oMathPara>
    </w:p>
    <w:p w:rsidR="001C4D2F" w:rsidRPr="00AE5BB2" w:rsidRDefault="001C4D2F" w:rsidP="001C4D2F">
      <w:pPr>
        <w:pStyle w:val="affffb"/>
        <w:ind w:firstLine="420"/>
        <w:rPr>
          <w:rFonts w:ascii="Times New Roman"/>
        </w:rPr>
      </w:pPr>
      <w:r w:rsidRPr="00AE5BB2">
        <w:rPr>
          <w:rFonts w:ascii="Times New Roman"/>
        </w:rPr>
        <w:t>式中：</w:t>
      </w:r>
    </w:p>
    <w:p w:rsidR="001C4D2F" w:rsidRPr="00AE5BB2" w:rsidRDefault="001C4D2F" w:rsidP="001C4D2F">
      <w:pPr>
        <w:pStyle w:val="affffb"/>
        <w:ind w:firstLine="420"/>
        <w:rPr>
          <w:rFonts w:ascii="Times New Roman"/>
        </w:rPr>
      </w:pPr>
      <w:r w:rsidRPr="00152BE0">
        <w:rPr>
          <w:rFonts w:ascii="Times New Roman"/>
          <w:i/>
        </w:rPr>
        <w:t>L</w:t>
      </w:r>
      <w:r w:rsidRPr="00AE5BB2">
        <w:rPr>
          <w:rFonts w:ascii="Times New Roman"/>
        </w:rPr>
        <w:t>——</w:t>
      </w:r>
      <w:r w:rsidRPr="00AE5BB2">
        <w:rPr>
          <w:rFonts w:ascii="Times New Roman"/>
        </w:rPr>
        <w:t>试样长度，单位为</w:t>
      </w:r>
      <w:r w:rsidRPr="00AE5BB2">
        <w:rPr>
          <w:rFonts w:ascii="Times New Roman"/>
        </w:rPr>
        <w:t>mm</w:t>
      </w:r>
      <w:r w:rsidRPr="00AE5BB2">
        <w:rPr>
          <w:rFonts w:ascii="Times New Roman"/>
        </w:rPr>
        <w:t>；</w:t>
      </w:r>
    </w:p>
    <w:p w:rsidR="001C4D2F" w:rsidRPr="00AE5BB2" w:rsidRDefault="001C4D2F" w:rsidP="001C4D2F">
      <w:pPr>
        <w:pStyle w:val="affffb"/>
        <w:ind w:firstLine="420"/>
        <w:rPr>
          <w:rFonts w:ascii="Times New Roman"/>
        </w:rPr>
      </w:pPr>
      <w:r w:rsidRPr="00152BE0">
        <w:rPr>
          <w:rFonts w:ascii="Times New Roman"/>
          <w:i/>
        </w:rPr>
        <w:t>r</w:t>
      </w:r>
      <w:r w:rsidRPr="00AE5BB2">
        <w:rPr>
          <w:rFonts w:ascii="Times New Roman"/>
          <w:vertAlign w:val="subscript"/>
        </w:rPr>
        <w:t>b</w:t>
      </w:r>
      <w:r w:rsidRPr="00AE5BB2">
        <w:rPr>
          <w:rFonts w:ascii="Times New Roman"/>
        </w:rPr>
        <w:t>——</w:t>
      </w:r>
      <w:r w:rsidRPr="00AE5BB2">
        <w:rPr>
          <w:rFonts w:ascii="Times New Roman"/>
        </w:rPr>
        <w:t>软管在试验时的最小弯曲半径，单位为</w:t>
      </w:r>
      <w:r w:rsidRPr="00AE5BB2">
        <w:rPr>
          <w:rFonts w:ascii="Times New Roman"/>
        </w:rPr>
        <w:t>mm</w:t>
      </w:r>
      <w:r w:rsidRPr="00AE5BB2">
        <w:rPr>
          <w:rFonts w:ascii="Times New Roman"/>
        </w:rPr>
        <w:t>；</w:t>
      </w:r>
    </w:p>
    <w:p w:rsidR="001C4D2F" w:rsidRPr="00AE5BB2" w:rsidRDefault="001C4D2F" w:rsidP="001C4D2F">
      <w:pPr>
        <w:pStyle w:val="affffb"/>
        <w:ind w:firstLine="420"/>
        <w:rPr>
          <w:rFonts w:ascii="Times New Roman"/>
        </w:rPr>
      </w:pPr>
      <w:r w:rsidRPr="00152BE0">
        <w:rPr>
          <w:rFonts w:ascii="Times New Roman"/>
          <w:i/>
        </w:rPr>
        <w:t>d</w:t>
      </w:r>
      <w:r w:rsidRPr="00AE5BB2">
        <w:rPr>
          <w:rFonts w:ascii="Times New Roman"/>
        </w:rPr>
        <w:t>——</w:t>
      </w:r>
      <w:r w:rsidRPr="00AE5BB2">
        <w:rPr>
          <w:rFonts w:ascii="Times New Roman"/>
        </w:rPr>
        <w:t>软管在试验时的外径，单位为</w:t>
      </w:r>
      <w:r w:rsidRPr="00AE5BB2">
        <w:rPr>
          <w:rFonts w:ascii="Times New Roman"/>
        </w:rPr>
        <w:t>mm</w:t>
      </w:r>
      <w:r w:rsidRPr="00AE5BB2">
        <w:rPr>
          <w:rFonts w:ascii="Times New Roman"/>
        </w:rPr>
        <w:t>。</w:t>
      </w:r>
    </w:p>
    <w:p w:rsidR="00710369" w:rsidRPr="00AE5BB2" w:rsidRDefault="001C4D2F" w:rsidP="001C4D2F">
      <w:pPr>
        <w:pStyle w:val="affffb"/>
        <w:ind w:firstLine="420"/>
        <w:rPr>
          <w:rFonts w:ascii="Times New Roman"/>
        </w:rPr>
      </w:pPr>
      <w:r w:rsidRPr="00AE5BB2">
        <w:rPr>
          <w:rFonts w:ascii="Times New Roman"/>
        </w:rPr>
        <w:t>按图</w:t>
      </w:r>
      <w:r w:rsidRPr="00AE5BB2">
        <w:rPr>
          <w:rFonts w:ascii="Times New Roman"/>
        </w:rPr>
        <w:t>1</w:t>
      </w:r>
      <w:r w:rsidRPr="00AE5BB2">
        <w:rPr>
          <w:rFonts w:ascii="Times New Roman"/>
        </w:rPr>
        <w:t>所示，将试样安装在试样支架中。半径</w:t>
      </w:r>
      <w:r w:rsidRPr="00152BE0">
        <w:rPr>
          <w:rFonts w:ascii="Times New Roman"/>
          <w:i/>
        </w:rPr>
        <w:t>r</w:t>
      </w:r>
      <w:r w:rsidRPr="00152BE0">
        <w:rPr>
          <w:rFonts w:ascii="Times New Roman"/>
          <w:vertAlign w:val="subscript"/>
        </w:rPr>
        <w:t>b</w:t>
      </w:r>
      <w:r w:rsidRPr="00AE5BB2">
        <w:rPr>
          <w:rFonts w:ascii="Times New Roman"/>
        </w:rPr>
        <w:t>应等于软管在试验时规定的最小弯曲半径，如果没有规定，则为内径的六倍。</w:t>
      </w:r>
    </w:p>
    <w:p w:rsidR="001C4D2F" w:rsidRPr="00571257" w:rsidRDefault="001C4D2F" w:rsidP="00AB4E97">
      <w:pPr>
        <w:pStyle w:val="affc"/>
        <w:numPr>
          <w:ilvl w:val="0"/>
          <w:numId w:val="0"/>
        </w:numPr>
        <w:spacing w:beforeLines="50" w:before="156" w:afterLines="50" w:after="156"/>
        <w:rPr>
          <w:b/>
          <w:szCs w:val="21"/>
        </w:rPr>
      </w:pPr>
      <w:r w:rsidRPr="00571257">
        <w:rPr>
          <w:rFonts w:hint="eastAsia"/>
          <w:b/>
          <w:szCs w:val="21"/>
        </w:rPr>
        <w:t>5</w:t>
      </w:r>
      <w:r w:rsidRPr="00571257">
        <w:rPr>
          <w:b/>
          <w:szCs w:val="21"/>
        </w:rPr>
        <w:t xml:space="preserve">.1.3 </w:t>
      </w:r>
      <w:r w:rsidRPr="00571257">
        <w:rPr>
          <w:rFonts w:hint="eastAsia"/>
          <w:b/>
          <w:szCs w:val="21"/>
        </w:rPr>
        <w:t>2型</w:t>
      </w:r>
    </w:p>
    <w:p w:rsidR="001C4D2F" w:rsidRPr="00AE5BB2" w:rsidRDefault="001C4D2F" w:rsidP="001C4D2F">
      <w:pPr>
        <w:pStyle w:val="affffb"/>
        <w:ind w:firstLine="420"/>
        <w:rPr>
          <w:rFonts w:ascii="Times New Roman"/>
        </w:rPr>
      </w:pPr>
      <w:r w:rsidRPr="00AE5BB2">
        <w:rPr>
          <w:rFonts w:ascii="Times New Roman"/>
        </w:rPr>
        <w:t>试样应由从软管上纵向切取的样条构成。样条的长度应为</w:t>
      </w:r>
      <w:r w:rsidRPr="00AE5BB2">
        <w:rPr>
          <w:rFonts w:ascii="Times New Roman"/>
        </w:rPr>
        <w:t>150</w:t>
      </w:r>
      <w:r w:rsidR="00AE5BB2">
        <w:rPr>
          <w:rFonts w:ascii="Times New Roman"/>
        </w:rPr>
        <w:t> </w:t>
      </w:r>
      <w:r w:rsidRPr="00AE5BB2">
        <w:rPr>
          <w:rFonts w:ascii="Times New Roman"/>
        </w:rPr>
        <w:t>mm</w:t>
      </w:r>
      <w:r w:rsidRPr="00AE5BB2">
        <w:rPr>
          <w:rFonts w:ascii="Times New Roman"/>
        </w:rPr>
        <w:t>，宽度应为</w:t>
      </w:r>
      <w:r w:rsidRPr="00AE5BB2">
        <w:rPr>
          <w:rFonts w:ascii="Times New Roman"/>
        </w:rPr>
        <w:t>25</w:t>
      </w:r>
      <w:r w:rsidR="00AE5BB2">
        <w:rPr>
          <w:rFonts w:ascii="Times New Roman"/>
        </w:rPr>
        <w:t> </w:t>
      </w:r>
      <w:r w:rsidRPr="00AE5BB2">
        <w:rPr>
          <w:rFonts w:ascii="Times New Roman"/>
        </w:rPr>
        <w:t>mm</w:t>
      </w:r>
      <w:r w:rsidRPr="00AE5BB2">
        <w:rPr>
          <w:rFonts w:ascii="Times New Roman"/>
        </w:rPr>
        <w:t>。</w:t>
      </w:r>
    </w:p>
    <w:p w:rsidR="001C4D2F" w:rsidRPr="00AE5BB2" w:rsidRDefault="001C4D2F" w:rsidP="001C4D2F">
      <w:pPr>
        <w:pStyle w:val="affffb"/>
        <w:ind w:firstLine="420"/>
        <w:rPr>
          <w:rFonts w:ascii="Times New Roman"/>
        </w:rPr>
      </w:pPr>
      <w:r w:rsidRPr="00AE5BB2">
        <w:rPr>
          <w:rFonts w:ascii="Times New Roman"/>
        </w:rPr>
        <w:t>按图</w:t>
      </w:r>
      <w:r w:rsidRPr="00AE5BB2">
        <w:rPr>
          <w:rFonts w:ascii="Times New Roman"/>
        </w:rPr>
        <w:t>2</w:t>
      </w:r>
      <w:r w:rsidRPr="00AE5BB2">
        <w:rPr>
          <w:rFonts w:ascii="Times New Roman"/>
        </w:rPr>
        <w:t>所示，将试样安装在试样支架中，使试样的凸侧在暴露期间朝向光源。</w:t>
      </w:r>
    </w:p>
    <w:p w:rsidR="00212109" w:rsidRDefault="001C4D2F" w:rsidP="001C4D2F">
      <w:pPr>
        <w:pStyle w:val="affffb"/>
        <w:ind w:firstLine="420"/>
      </w:pPr>
      <w:r w:rsidRPr="00AE5BB2">
        <w:rPr>
          <w:rFonts w:ascii="Times New Roman"/>
        </w:rPr>
        <w:t>试样的详细安装方法，参见</w:t>
      </w:r>
      <w:r w:rsidRPr="00AE5BB2">
        <w:rPr>
          <w:rFonts w:ascii="Times New Roman"/>
        </w:rPr>
        <w:t>GB/T 24134</w:t>
      </w:r>
      <w:r w:rsidR="00A3157F" w:rsidRPr="00AE5BB2">
        <w:rPr>
          <w:rFonts w:ascii="Times New Roman"/>
        </w:rPr>
        <w:t>—</w:t>
      </w:r>
      <w:r w:rsidRPr="00AE5BB2">
        <w:rPr>
          <w:rFonts w:ascii="Times New Roman"/>
        </w:rPr>
        <w:t>2009</w:t>
      </w:r>
      <w:r w:rsidRPr="00AE5BB2">
        <w:rPr>
          <w:rFonts w:ascii="Times New Roman"/>
        </w:rPr>
        <w:t>中的方法</w:t>
      </w:r>
      <w:r w:rsidRPr="00AE5BB2">
        <w:rPr>
          <w:rFonts w:ascii="Times New Roman"/>
        </w:rPr>
        <w:t>2</w:t>
      </w:r>
      <w:r>
        <w:rPr>
          <w:rFonts w:hint="eastAsia"/>
        </w:rPr>
        <w:t>。</w:t>
      </w:r>
    </w:p>
    <w:p w:rsidR="001C4D2F" w:rsidRPr="00571257" w:rsidRDefault="001C4D2F" w:rsidP="00AB4E97">
      <w:pPr>
        <w:pStyle w:val="affc"/>
        <w:numPr>
          <w:ilvl w:val="0"/>
          <w:numId w:val="0"/>
        </w:numPr>
        <w:spacing w:beforeLines="50" w:before="156" w:afterLines="50" w:after="156"/>
        <w:rPr>
          <w:b/>
          <w:szCs w:val="21"/>
        </w:rPr>
      </w:pPr>
      <w:r w:rsidRPr="00571257">
        <w:rPr>
          <w:rFonts w:hint="eastAsia"/>
          <w:b/>
          <w:szCs w:val="21"/>
        </w:rPr>
        <w:t>5.1.4 3型</w:t>
      </w:r>
    </w:p>
    <w:p w:rsidR="001C4D2F" w:rsidRPr="00AE5BB2" w:rsidRDefault="001C4D2F" w:rsidP="001C4D2F">
      <w:pPr>
        <w:pStyle w:val="affffb"/>
        <w:ind w:firstLine="420"/>
        <w:rPr>
          <w:rFonts w:ascii="Times New Roman"/>
        </w:rPr>
      </w:pPr>
      <w:r w:rsidRPr="00AE5BB2">
        <w:rPr>
          <w:rFonts w:ascii="Times New Roman"/>
        </w:rPr>
        <w:t>试样通常应由从软管上纵向切取的外覆层样条构成。</w:t>
      </w:r>
    </w:p>
    <w:p w:rsidR="001C4D2F" w:rsidRPr="00AE5BB2" w:rsidRDefault="001C4D2F" w:rsidP="001C4D2F">
      <w:pPr>
        <w:pStyle w:val="affffb"/>
        <w:ind w:firstLine="420"/>
        <w:rPr>
          <w:rFonts w:ascii="Times New Roman"/>
        </w:rPr>
      </w:pPr>
      <w:r w:rsidRPr="00AE5BB2">
        <w:rPr>
          <w:rFonts w:ascii="Times New Roman"/>
        </w:rPr>
        <w:t>样条的长度应为</w:t>
      </w:r>
      <w:r w:rsidRPr="00AE5BB2">
        <w:rPr>
          <w:rFonts w:ascii="Times New Roman"/>
        </w:rPr>
        <w:t>100</w:t>
      </w:r>
      <w:r w:rsidR="00DE73F6">
        <w:rPr>
          <w:rFonts w:ascii="Times New Roman"/>
        </w:rPr>
        <w:t> </w:t>
      </w:r>
      <w:r w:rsidRPr="00AE5BB2">
        <w:rPr>
          <w:rFonts w:ascii="Times New Roman"/>
        </w:rPr>
        <w:t>mm</w:t>
      </w:r>
      <w:r w:rsidRPr="00AE5BB2">
        <w:rPr>
          <w:rFonts w:ascii="Times New Roman"/>
        </w:rPr>
        <w:t>，宽度应为</w:t>
      </w:r>
      <w:r w:rsidRPr="00AE5BB2">
        <w:rPr>
          <w:rFonts w:ascii="Times New Roman"/>
        </w:rPr>
        <w:t>25</w:t>
      </w:r>
      <w:r w:rsidR="00DE73F6">
        <w:rPr>
          <w:rFonts w:ascii="Times New Roman"/>
        </w:rPr>
        <w:t> </w:t>
      </w:r>
      <w:r w:rsidRPr="00AE5BB2">
        <w:rPr>
          <w:rFonts w:ascii="Times New Roman"/>
        </w:rPr>
        <w:t>mm</w:t>
      </w:r>
      <w:r w:rsidRPr="00AE5BB2">
        <w:rPr>
          <w:rFonts w:ascii="Times New Roman"/>
        </w:rPr>
        <w:t>。</w:t>
      </w:r>
    </w:p>
    <w:p w:rsidR="001C4D2F" w:rsidRPr="00AE5BB2" w:rsidRDefault="001C4D2F" w:rsidP="001C4D2F">
      <w:pPr>
        <w:pStyle w:val="affffb"/>
        <w:ind w:firstLine="420"/>
        <w:rPr>
          <w:rFonts w:ascii="Times New Roman"/>
        </w:rPr>
      </w:pPr>
      <w:r w:rsidRPr="00AE5BB2">
        <w:rPr>
          <w:rFonts w:ascii="Times New Roman"/>
        </w:rPr>
        <w:t>如果软管的外覆层试样不易从软管上剥取，则应在完整软管的适当位置，沿纵向切取一根带有外覆层的样条。样条的长度应为</w:t>
      </w:r>
      <w:r w:rsidRPr="00AE5BB2">
        <w:rPr>
          <w:rFonts w:ascii="Times New Roman"/>
        </w:rPr>
        <w:t>100</w:t>
      </w:r>
      <w:r w:rsidR="00DE73F6">
        <w:rPr>
          <w:rFonts w:ascii="Times New Roman"/>
        </w:rPr>
        <w:t> </w:t>
      </w:r>
      <w:r w:rsidRPr="00AE5BB2">
        <w:rPr>
          <w:rFonts w:ascii="Times New Roman"/>
        </w:rPr>
        <w:t>mm</w:t>
      </w:r>
      <w:r w:rsidRPr="00AE5BB2">
        <w:rPr>
          <w:rFonts w:ascii="Times New Roman"/>
        </w:rPr>
        <w:t>，宽度应为</w:t>
      </w:r>
      <w:r w:rsidRPr="00AE5BB2">
        <w:rPr>
          <w:rFonts w:ascii="Times New Roman"/>
        </w:rPr>
        <w:t>25</w:t>
      </w:r>
      <w:r w:rsidR="00DE73F6">
        <w:rPr>
          <w:rFonts w:ascii="Times New Roman"/>
        </w:rPr>
        <w:t> </w:t>
      </w:r>
      <w:r w:rsidRPr="00AE5BB2">
        <w:rPr>
          <w:rFonts w:ascii="Times New Roman"/>
        </w:rPr>
        <w:t>mm</w:t>
      </w:r>
      <w:r w:rsidRPr="00AE5BB2">
        <w:rPr>
          <w:rFonts w:ascii="Times New Roman"/>
        </w:rPr>
        <w:t>。</w:t>
      </w:r>
    </w:p>
    <w:p w:rsidR="009F5DF3" w:rsidRPr="00AE5BB2" w:rsidRDefault="001C4D2F" w:rsidP="001C4D2F">
      <w:pPr>
        <w:pStyle w:val="affffb"/>
        <w:ind w:firstLine="420"/>
        <w:rPr>
          <w:rFonts w:ascii="Times New Roman"/>
        </w:rPr>
      </w:pPr>
      <w:r w:rsidRPr="00AE5BB2">
        <w:rPr>
          <w:rFonts w:ascii="Times New Roman"/>
        </w:rPr>
        <w:t>按图</w:t>
      </w:r>
      <w:r w:rsidRPr="00AE5BB2">
        <w:rPr>
          <w:rFonts w:ascii="Times New Roman"/>
        </w:rPr>
        <w:t>3</w:t>
      </w:r>
      <w:r w:rsidRPr="00AE5BB2">
        <w:rPr>
          <w:rFonts w:ascii="Times New Roman"/>
        </w:rPr>
        <w:t>所示，将试样安装在试样支架中，使试样的凸侧在暴露期间朝向光源。</w:t>
      </w:r>
    </w:p>
    <w:p w:rsidR="001C4D2F" w:rsidRPr="00571257" w:rsidRDefault="001C4D2F" w:rsidP="00AB4E97">
      <w:pPr>
        <w:pStyle w:val="affc"/>
        <w:numPr>
          <w:ilvl w:val="0"/>
          <w:numId w:val="0"/>
        </w:numPr>
        <w:spacing w:beforeLines="50" w:before="156" w:afterLines="50" w:after="156"/>
        <w:rPr>
          <w:b/>
          <w:szCs w:val="21"/>
        </w:rPr>
      </w:pPr>
      <w:r w:rsidRPr="00571257">
        <w:rPr>
          <w:rFonts w:hint="eastAsia"/>
          <w:b/>
          <w:szCs w:val="21"/>
        </w:rPr>
        <w:t>5.1.5 4型</w:t>
      </w:r>
    </w:p>
    <w:p w:rsidR="001C4D2F" w:rsidRPr="00AE5BB2" w:rsidRDefault="001C4D2F" w:rsidP="001C4D2F">
      <w:pPr>
        <w:pStyle w:val="affffb"/>
        <w:ind w:firstLine="420"/>
        <w:rPr>
          <w:rFonts w:ascii="Times New Roman"/>
        </w:rPr>
      </w:pPr>
      <w:r w:rsidRPr="00AE5BB2">
        <w:rPr>
          <w:rFonts w:ascii="Times New Roman"/>
        </w:rPr>
        <w:t>试样应由一根长约</w:t>
      </w:r>
      <w:r w:rsidRPr="00AE5BB2">
        <w:rPr>
          <w:rFonts w:ascii="Times New Roman"/>
        </w:rPr>
        <w:t>150</w:t>
      </w:r>
      <w:r w:rsidR="00DE73F6">
        <w:rPr>
          <w:rFonts w:ascii="Times New Roman"/>
        </w:rPr>
        <w:t> </w:t>
      </w:r>
      <w:r w:rsidRPr="00AE5BB2">
        <w:rPr>
          <w:rFonts w:ascii="Times New Roman"/>
        </w:rPr>
        <w:t>mm</w:t>
      </w:r>
      <w:r w:rsidRPr="00AE5BB2">
        <w:rPr>
          <w:rFonts w:ascii="Times New Roman"/>
        </w:rPr>
        <w:t>的软管样品构成。如有可能，试样应从软管的不同部位切取（例如从两端和中间切取）。</w:t>
      </w:r>
    </w:p>
    <w:p w:rsidR="001C4D2F" w:rsidRPr="00AE5BB2" w:rsidRDefault="001C4D2F" w:rsidP="00212109">
      <w:pPr>
        <w:pStyle w:val="affffb"/>
        <w:ind w:firstLine="420"/>
        <w:rPr>
          <w:rFonts w:ascii="Times New Roman"/>
        </w:rPr>
      </w:pPr>
      <w:r w:rsidRPr="00AE5BB2">
        <w:rPr>
          <w:rFonts w:ascii="Times New Roman"/>
        </w:rPr>
        <w:t>按图</w:t>
      </w:r>
      <w:r w:rsidRPr="00AE5BB2">
        <w:rPr>
          <w:rFonts w:ascii="Times New Roman"/>
        </w:rPr>
        <w:t>4</w:t>
      </w:r>
      <w:r w:rsidRPr="00AE5BB2">
        <w:rPr>
          <w:rFonts w:ascii="Times New Roman"/>
        </w:rPr>
        <w:t>所示，将试样安装在试样支架中，在确保试样在不受任何应力且自然弯曲的条件下，使试样的凸侧在暴露期间朝向光源。</w:t>
      </w:r>
    </w:p>
    <w:p w:rsidR="001C4D2F" w:rsidRPr="00571257" w:rsidRDefault="001C4D2F" w:rsidP="00AB4E97">
      <w:pPr>
        <w:pStyle w:val="affc"/>
        <w:numPr>
          <w:ilvl w:val="0"/>
          <w:numId w:val="0"/>
        </w:numPr>
        <w:spacing w:beforeLines="50" w:before="156" w:afterLines="50" w:after="156"/>
        <w:rPr>
          <w:b/>
          <w:szCs w:val="21"/>
        </w:rPr>
      </w:pPr>
      <w:r w:rsidRPr="00571257">
        <w:rPr>
          <w:rFonts w:hint="eastAsia"/>
          <w:b/>
          <w:szCs w:val="21"/>
        </w:rPr>
        <w:t>5.2 调节</w:t>
      </w:r>
    </w:p>
    <w:p w:rsidR="00523461" w:rsidRPr="00AE5BB2" w:rsidRDefault="001C4D2F" w:rsidP="00523461">
      <w:pPr>
        <w:pStyle w:val="affffb"/>
        <w:ind w:firstLine="420"/>
        <w:rPr>
          <w:rFonts w:ascii="Times New Roman"/>
        </w:rPr>
      </w:pPr>
      <w:r w:rsidRPr="00AE5BB2">
        <w:rPr>
          <w:rFonts w:ascii="Times New Roman"/>
        </w:rPr>
        <w:t>在试验前，按</w:t>
      </w:r>
      <w:r w:rsidRPr="00AE5BB2">
        <w:rPr>
          <w:rFonts w:ascii="Times New Roman"/>
        </w:rPr>
        <w:t>7.2</w:t>
      </w:r>
      <w:r w:rsidRPr="00AE5BB2">
        <w:rPr>
          <w:rFonts w:ascii="Times New Roman"/>
        </w:rPr>
        <w:t>中给出的方法安装试样，并在</w:t>
      </w:r>
      <w:r w:rsidRPr="00AE5BB2">
        <w:rPr>
          <w:rFonts w:ascii="Times New Roman"/>
        </w:rPr>
        <w:t>ISO 23529</w:t>
      </w:r>
      <w:r w:rsidRPr="00AE5BB2">
        <w:rPr>
          <w:rFonts w:ascii="Times New Roman"/>
        </w:rPr>
        <w:t>或</w:t>
      </w:r>
      <w:r w:rsidRPr="00AE5BB2">
        <w:rPr>
          <w:rFonts w:ascii="Times New Roman"/>
        </w:rPr>
        <w:t>ISO 291</w:t>
      </w:r>
      <w:r w:rsidRPr="00AE5BB2">
        <w:rPr>
          <w:rFonts w:ascii="Times New Roman"/>
        </w:rPr>
        <w:t>所规定的适当标准条件下，视情况选择在黑暗或弱光下调节。</w:t>
      </w:r>
    </w:p>
    <w:p w:rsidR="001C4D2F" w:rsidRPr="00571257" w:rsidRDefault="001C4D2F" w:rsidP="00AB4E97">
      <w:pPr>
        <w:pStyle w:val="affc"/>
        <w:numPr>
          <w:ilvl w:val="0"/>
          <w:numId w:val="0"/>
        </w:numPr>
        <w:spacing w:beforeLines="50" w:before="156" w:afterLines="50" w:after="156"/>
        <w:rPr>
          <w:b/>
          <w:szCs w:val="21"/>
        </w:rPr>
      </w:pPr>
      <w:r w:rsidRPr="00571257">
        <w:rPr>
          <w:rFonts w:hint="eastAsia"/>
          <w:b/>
          <w:szCs w:val="21"/>
        </w:rPr>
        <w:t>5.3 试样数量</w:t>
      </w:r>
    </w:p>
    <w:p w:rsidR="001C4D2F" w:rsidRDefault="001C4D2F" w:rsidP="00523461">
      <w:pPr>
        <w:pStyle w:val="affffb"/>
        <w:ind w:firstLine="420"/>
      </w:pPr>
      <w:r w:rsidRPr="001C4D2F">
        <w:rPr>
          <w:rFonts w:hint="eastAsia"/>
        </w:rPr>
        <w:t>至少应将三个试样置于实验室光源下，且至少应将一个试样置于黑暗中作为对照，以便对颜色、外观和物理性能的变化进行评估。因此试样的总数至少为四个。</w:t>
      </w:r>
    </w:p>
    <w:p w:rsidR="001C4D2F" w:rsidRPr="00571257" w:rsidRDefault="001C4D2F" w:rsidP="00AB4E97">
      <w:pPr>
        <w:pStyle w:val="affc"/>
        <w:numPr>
          <w:ilvl w:val="0"/>
          <w:numId w:val="0"/>
        </w:numPr>
        <w:spacing w:beforeLines="50" w:before="156" w:afterLines="50" w:after="156"/>
        <w:rPr>
          <w:b/>
          <w:szCs w:val="21"/>
        </w:rPr>
      </w:pPr>
      <w:r w:rsidRPr="00571257">
        <w:rPr>
          <w:rFonts w:hint="eastAsia"/>
          <w:b/>
          <w:szCs w:val="21"/>
        </w:rPr>
        <w:t>5.</w:t>
      </w:r>
      <w:r w:rsidRPr="00571257">
        <w:rPr>
          <w:b/>
          <w:szCs w:val="21"/>
        </w:rPr>
        <w:t>4</w:t>
      </w:r>
      <w:r w:rsidRPr="00571257">
        <w:rPr>
          <w:rFonts w:hint="eastAsia"/>
          <w:b/>
          <w:szCs w:val="21"/>
        </w:rPr>
        <w:t xml:space="preserve"> 试样支架</w:t>
      </w:r>
    </w:p>
    <w:p w:rsidR="001C4D2F" w:rsidRDefault="001C4D2F" w:rsidP="001C4D2F">
      <w:pPr>
        <w:pStyle w:val="affffb"/>
        <w:ind w:firstLine="420"/>
      </w:pPr>
      <w:r w:rsidRPr="001C4D2F">
        <w:rPr>
          <w:rFonts w:hint="eastAsia"/>
        </w:rPr>
        <w:t>试样的支架可适用于所有型别的试样。支架应采用不会对试验结果造成影响的惰性材料制成，例如铝或不锈钢。支架还可支撑试样的背部。在试样附近不应使用黄铜、钢和纯铜。</w:t>
      </w:r>
    </w:p>
    <w:p w:rsidR="001C4D2F" w:rsidRPr="00571257" w:rsidRDefault="001C4D2F" w:rsidP="00AB4E97">
      <w:pPr>
        <w:pStyle w:val="affc"/>
        <w:numPr>
          <w:ilvl w:val="0"/>
          <w:numId w:val="0"/>
        </w:numPr>
        <w:spacing w:beforeLines="50" w:before="156" w:afterLines="50" w:after="156"/>
        <w:rPr>
          <w:b/>
          <w:szCs w:val="21"/>
        </w:rPr>
      </w:pPr>
      <w:r w:rsidRPr="00571257">
        <w:rPr>
          <w:rFonts w:hint="eastAsia"/>
          <w:b/>
          <w:szCs w:val="21"/>
        </w:rPr>
        <w:t>5.</w:t>
      </w:r>
      <w:r w:rsidRPr="00571257">
        <w:rPr>
          <w:b/>
          <w:szCs w:val="21"/>
        </w:rPr>
        <w:t>5</w:t>
      </w:r>
      <w:r w:rsidRPr="00571257">
        <w:rPr>
          <w:rFonts w:hint="eastAsia"/>
          <w:b/>
          <w:szCs w:val="21"/>
        </w:rPr>
        <w:t xml:space="preserve"> 辐射方向和辐照面</w:t>
      </w:r>
    </w:p>
    <w:p w:rsidR="001C4D2F" w:rsidRPr="00AE5BB2" w:rsidRDefault="001C4D2F" w:rsidP="001C4D2F">
      <w:pPr>
        <w:pStyle w:val="affffb"/>
        <w:ind w:firstLine="420"/>
        <w:rPr>
          <w:rFonts w:ascii="Times New Roman"/>
        </w:rPr>
      </w:pPr>
      <w:r w:rsidRPr="00AE5BB2">
        <w:rPr>
          <w:rFonts w:ascii="Times New Roman"/>
        </w:rPr>
        <w:t>试样应如图</w:t>
      </w:r>
      <w:r w:rsidRPr="00AE5BB2">
        <w:rPr>
          <w:rFonts w:ascii="Times New Roman"/>
        </w:rPr>
        <w:t>1</w:t>
      </w:r>
      <w:r w:rsidRPr="00AE5BB2">
        <w:rPr>
          <w:rFonts w:ascii="Times New Roman"/>
        </w:rPr>
        <w:t>至图</w:t>
      </w:r>
      <w:r w:rsidRPr="00AE5BB2">
        <w:rPr>
          <w:rFonts w:ascii="Times New Roman"/>
        </w:rPr>
        <w:t>4</w:t>
      </w:r>
      <w:r w:rsidRPr="00AE5BB2">
        <w:rPr>
          <w:rFonts w:ascii="Times New Roman"/>
        </w:rPr>
        <w:t>所示的方法固定在适合的支架上。使用与所用暴露设备型号和模式匹配的支架或安装配件，将装有试样的支架放置在暴露区域（如图</w:t>
      </w:r>
      <w:r w:rsidRPr="00AE5BB2">
        <w:rPr>
          <w:rFonts w:ascii="Times New Roman"/>
        </w:rPr>
        <w:t>6</w:t>
      </w:r>
      <w:r w:rsidRPr="00AE5BB2">
        <w:rPr>
          <w:rFonts w:ascii="Times New Roman"/>
        </w:rPr>
        <w:t>所示）。</w:t>
      </w:r>
    </w:p>
    <w:p w:rsidR="001C4D2F" w:rsidRPr="00AE5BB2" w:rsidRDefault="001C4D2F" w:rsidP="001C4D2F">
      <w:pPr>
        <w:pStyle w:val="affffb"/>
        <w:ind w:firstLine="420"/>
        <w:rPr>
          <w:rFonts w:ascii="Times New Roman"/>
        </w:rPr>
      </w:pPr>
      <w:r w:rsidRPr="00AE5BB2">
        <w:rPr>
          <w:rFonts w:ascii="Times New Roman"/>
        </w:rPr>
        <w:t>辐射方向和试样的辐照面如图</w:t>
      </w:r>
      <w:r w:rsidRPr="00AE5BB2">
        <w:rPr>
          <w:rFonts w:ascii="Times New Roman"/>
        </w:rPr>
        <w:t>5</w:t>
      </w:r>
      <w:r w:rsidRPr="00AE5BB2">
        <w:rPr>
          <w:rFonts w:ascii="Times New Roman"/>
        </w:rPr>
        <w:t>所示。</w:t>
      </w:r>
    </w:p>
    <w:p w:rsidR="001C4D2F" w:rsidRDefault="001C4D2F" w:rsidP="001C4D2F">
      <w:pPr>
        <w:pStyle w:val="affffb"/>
        <w:ind w:firstLineChars="0" w:firstLine="0"/>
        <w:jc w:val="center"/>
      </w:pPr>
      <w:r w:rsidRPr="001C4D2F">
        <w:rPr>
          <w:rFonts w:ascii="Times New Roman" w:hint="eastAsia"/>
          <w:kern w:val="2"/>
          <w:szCs w:val="22"/>
        </w:rPr>
        <w:lastRenderedPageBreak/>
        <w:drawing>
          <wp:inline distT="0" distB="0" distL="0" distR="0">
            <wp:extent cx="4003040" cy="29394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3040" cy="2939415"/>
                    </a:xfrm>
                    <a:prstGeom prst="rect">
                      <a:avLst/>
                    </a:prstGeom>
                    <a:noFill/>
                    <a:ln>
                      <a:noFill/>
                    </a:ln>
                  </pic:spPr>
                </pic:pic>
              </a:graphicData>
            </a:graphic>
          </wp:inline>
        </w:drawing>
      </w:r>
    </w:p>
    <w:p w:rsidR="001C4D2F" w:rsidRDefault="00D93269" w:rsidP="001C4D2F">
      <w:pPr>
        <w:pStyle w:val="affffb"/>
        <w:ind w:firstLine="420"/>
      </w:pPr>
      <w:r>
        <w:rPr>
          <w:rFonts w:hint="eastAsia"/>
        </w:rPr>
        <w:t>标引序列</w:t>
      </w:r>
      <w:r w:rsidR="001C4D2F">
        <w:rPr>
          <w:rFonts w:hint="eastAsia"/>
        </w:rPr>
        <w:t>说明：</w:t>
      </w:r>
    </w:p>
    <w:p w:rsidR="001C4D2F" w:rsidRPr="001C4D2F" w:rsidRDefault="001C4D2F" w:rsidP="001C4D2F">
      <w:pPr>
        <w:pStyle w:val="affffb"/>
        <w:ind w:firstLine="420"/>
        <w:rPr>
          <w:rFonts w:ascii="Times New Roman"/>
        </w:rPr>
      </w:pPr>
      <w:r w:rsidRPr="00CB03FC">
        <w:rPr>
          <w:rFonts w:ascii="Times New Roman"/>
          <w:i/>
        </w:rPr>
        <w:t>d</w:t>
      </w:r>
      <w:r w:rsidRPr="001C4D2F">
        <w:rPr>
          <w:rFonts w:ascii="Times New Roman"/>
        </w:rPr>
        <w:t xml:space="preserve"> </w:t>
      </w:r>
      <w:r w:rsidR="00670E1B">
        <w:rPr>
          <w:rFonts w:hint="eastAsia"/>
        </w:rPr>
        <w:t>——</w:t>
      </w:r>
      <w:r w:rsidRPr="001C4D2F">
        <w:rPr>
          <w:rFonts w:ascii="Times New Roman"/>
        </w:rPr>
        <w:t>软管外径</w:t>
      </w:r>
    </w:p>
    <w:p w:rsidR="001C4D2F" w:rsidRPr="001C4D2F" w:rsidRDefault="001C4D2F" w:rsidP="001C4D2F">
      <w:pPr>
        <w:pStyle w:val="affffb"/>
        <w:ind w:firstLine="420"/>
        <w:rPr>
          <w:rFonts w:ascii="Times New Roman"/>
        </w:rPr>
      </w:pPr>
      <w:r w:rsidRPr="00CB03FC">
        <w:rPr>
          <w:rFonts w:ascii="Times New Roman"/>
          <w:i/>
        </w:rPr>
        <w:t>r</w:t>
      </w:r>
      <w:r w:rsidRPr="00CB03FC">
        <w:rPr>
          <w:rFonts w:ascii="Times New Roman"/>
          <w:vertAlign w:val="subscript"/>
        </w:rPr>
        <w:t>b</w:t>
      </w:r>
      <w:r w:rsidRPr="001C4D2F">
        <w:rPr>
          <w:rFonts w:ascii="Times New Roman"/>
        </w:rPr>
        <w:t xml:space="preserve"> </w:t>
      </w:r>
      <w:r w:rsidR="00670E1B">
        <w:rPr>
          <w:rFonts w:hint="eastAsia"/>
        </w:rPr>
        <w:t>——</w:t>
      </w:r>
      <w:r w:rsidRPr="001C4D2F">
        <w:rPr>
          <w:rFonts w:ascii="Times New Roman"/>
        </w:rPr>
        <w:t>弯曲半径</w:t>
      </w:r>
    </w:p>
    <w:p w:rsidR="001C4D2F" w:rsidRPr="001C4D2F" w:rsidRDefault="001C4D2F" w:rsidP="001C4D2F">
      <w:pPr>
        <w:pStyle w:val="affffb"/>
        <w:ind w:firstLine="420"/>
        <w:rPr>
          <w:rFonts w:ascii="Times New Roman"/>
        </w:rPr>
      </w:pPr>
      <w:r w:rsidRPr="001C4D2F">
        <w:rPr>
          <w:rFonts w:ascii="Times New Roman"/>
        </w:rPr>
        <w:t xml:space="preserve">1 </w:t>
      </w:r>
      <w:r w:rsidR="00670E1B">
        <w:rPr>
          <w:rFonts w:hint="eastAsia"/>
        </w:rPr>
        <w:t>——</w:t>
      </w:r>
      <w:r w:rsidRPr="001C4D2F">
        <w:rPr>
          <w:rFonts w:ascii="Times New Roman"/>
        </w:rPr>
        <w:t>芯轴</w:t>
      </w:r>
    </w:p>
    <w:p w:rsidR="001C4D2F" w:rsidRPr="001C4D2F" w:rsidRDefault="001C4D2F" w:rsidP="001C4D2F">
      <w:pPr>
        <w:pStyle w:val="affffb"/>
        <w:ind w:firstLine="420"/>
        <w:rPr>
          <w:rFonts w:ascii="Times New Roman"/>
        </w:rPr>
      </w:pPr>
      <w:r w:rsidRPr="001C4D2F">
        <w:rPr>
          <w:rFonts w:ascii="Times New Roman"/>
        </w:rPr>
        <w:t xml:space="preserve">2 </w:t>
      </w:r>
      <w:r w:rsidR="00670E1B">
        <w:rPr>
          <w:rFonts w:hint="eastAsia"/>
        </w:rPr>
        <w:t>——</w:t>
      </w:r>
      <w:r w:rsidRPr="001C4D2F">
        <w:rPr>
          <w:rFonts w:ascii="Times New Roman"/>
        </w:rPr>
        <w:t>试样</w:t>
      </w:r>
    </w:p>
    <w:p w:rsidR="001C4D2F" w:rsidRDefault="001C4D2F" w:rsidP="001C4D2F">
      <w:pPr>
        <w:pStyle w:val="affffb"/>
        <w:ind w:firstLine="420"/>
      </w:pPr>
      <w:r w:rsidRPr="001C4D2F">
        <w:rPr>
          <w:rFonts w:ascii="Times New Roman"/>
        </w:rPr>
        <w:t>3</w:t>
      </w:r>
      <w:r>
        <w:rPr>
          <w:rFonts w:hint="eastAsia"/>
        </w:rPr>
        <w:t xml:space="preserve"> ——固定夹具</w:t>
      </w:r>
    </w:p>
    <w:p w:rsidR="001C4D2F" w:rsidRPr="00AE5BB2" w:rsidRDefault="001C4D2F" w:rsidP="001C4D2F">
      <w:pPr>
        <w:pStyle w:val="affffb"/>
        <w:ind w:firstLine="422"/>
        <w:jc w:val="center"/>
        <w:rPr>
          <w:rFonts w:ascii="Times New Roman"/>
          <w:b/>
        </w:rPr>
      </w:pPr>
      <w:r w:rsidRPr="00AE5BB2">
        <w:rPr>
          <w:rFonts w:ascii="Times New Roman"/>
          <w:b/>
        </w:rPr>
        <w:t>图</w:t>
      </w:r>
      <w:r w:rsidRPr="00AE5BB2">
        <w:rPr>
          <w:rFonts w:ascii="Times New Roman"/>
          <w:b/>
        </w:rPr>
        <w:t xml:space="preserve">1 </w:t>
      </w:r>
      <w:r w:rsidRPr="00AE5BB2">
        <w:rPr>
          <w:rFonts w:ascii="Times New Roman"/>
          <w:b/>
        </w:rPr>
        <w:t>将</w:t>
      </w:r>
      <w:r w:rsidRPr="00AE5BB2">
        <w:rPr>
          <w:rFonts w:ascii="Times New Roman"/>
          <w:b/>
        </w:rPr>
        <w:t>1</w:t>
      </w:r>
      <w:r w:rsidRPr="00AE5BB2">
        <w:rPr>
          <w:rFonts w:ascii="Times New Roman"/>
          <w:b/>
        </w:rPr>
        <w:t>型试样安装在芯轴上的装置</w:t>
      </w:r>
    </w:p>
    <w:p w:rsidR="00DD21C2" w:rsidRPr="001C4D2F" w:rsidRDefault="00DD21C2" w:rsidP="001C4D2F">
      <w:pPr>
        <w:pStyle w:val="affffb"/>
        <w:ind w:firstLine="422"/>
        <w:jc w:val="center"/>
        <w:rPr>
          <w:b/>
        </w:rPr>
      </w:pPr>
    </w:p>
    <w:p w:rsidR="001C4D2F" w:rsidRDefault="00DD21C2" w:rsidP="00DD21C2">
      <w:pPr>
        <w:pStyle w:val="affffb"/>
        <w:ind w:firstLineChars="0" w:firstLine="0"/>
        <w:jc w:val="center"/>
      </w:pPr>
      <w:r w:rsidRPr="00DD21C2">
        <w:rPr>
          <w:rFonts w:ascii="Times New Roman"/>
          <w:kern w:val="2"/>
          <w:szCs w:val="22"/>
        </w:rPr>
        <w:drawing>
          <wp:inline distT="0" distB="0" distL="0" distR="0">
            <wp:extent cx="3993515" cy="2556510"/>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3515" cy="2556510"/>
                    </a:xfrm>
                    <a:prstGeom prst="rect">
                      <a:avLst/>
                    </a:prstGeom>
                    <a:noFill/>
                    <a:ln>
                      <a:noFill/>
                    </a:ln>
                  </pic:spPr>
                </pic:pic>
              </a:graphicData>
            </a:graphic>
          </wp:inline>
        </w:drawing>
      </w:r>
    </w:p>
    <w:p w:rsidR="00FE4E35" w:rsidRPr="00FE4E35" w:rsidRDefault="00D93269" w:rsidP="00FE4E35">
      <w:pPr>
        <w:adjustRightInd/>
        <w:spacing w:line="240" w:lineRule="auto"/>
        <w:ind w:firstLineChars="200" w:firstLine="420"/>
        <w:rPr>
          <w:rFonts w:ascii="Times New Roman" w:hAnsi="Times New Roman"/>
          <w:szCs w:val="22"/>
        </w:rPr>
      </w:pPr>
      <w:r>
        <w:rPr>
          <w:rFonts w:ascii="Times New Roman" w:hAnsi="Times New Roman" w:hint="eastAsia"/>
          <w:szCs w:val="22"/>
        </w:rPr>
        <w:t>标引序列</w:t>
      </w:r>
      <w:r w:rsidR="00FE4E35" w:rsidRPr="00FE4E35">
        <w:rPr>
          <w:rFonts w:ascii="Times New Roman" w:hAnsi="Times New Roman"/>
          <w:szCs w:val="22"/>
        </w:rPr>
        <w:t>说明</w:t>
      </w:r>
    </w:p>
    <w:p w:rsidR="00FE4E35" w:rsidRPr="00FE4E35" w:rsidRDefault="00FE4E35" w:rsidP="00FE4E35">
      <w:pPr>
        <w:adjustRightInd/>
        <w:spacing w:line="240" w:lineRule="auto"/>
        <w:ind w:firstLineChars="200" w:firstLine="420"/>
        <w:rPr>
          <w:rFonts w:ascii="Times New Roman" w:hAnsi="Times New Roman"/>
          <w:szCs w:val="22"/>
        </w:rPr>
      </w:pPr>
      <w:r w:rsidRPr="00FE4E35">
        <w:rPr>
          <w:rFonts w:ascii="Times New Roman" w:hAnsi="Times New Roman" w:hint="eastAsia"/>
          <w:szCs w:val="22"/>
        </w:rPr>
        <w:t>1</w:t>
      </w:r>
      <w:r w:rsidRPr="00FE4E35">
        <w:rPr>
          <w:rFonts w:ascii="Times New Roman" w:hAnsi="Times New Roman" w:hint="eastAsia"/>
          <w:szCs w:val="22"/>
        </w:rPr>
        <w:t>——测</w:t>
      </w:r>
      <w:r w:rsidRPr="00FE4E35">
        <w:rPr>
          <w:rFonts w:ascii="Times New Roman" w:hAnsi="Times New Roman"/>
          <w:szCs w:val="22"/>
        </w:rPr>
        <w:t>量</w:t>
      </w:r>
      <w:r w:rsidRPr="00FE4E35">
        <w:rPr>
          <w:rFonts w:ascii="Times New Roman" w:hAnsi="Times New Roman" w:hint="eastAsia"/>
          <w:szCs w:val="22"/>
        </w:rPr>
        <w:t>距离（</w:t>
      </w:r>
      <w:r w:rsidRPr="00FE4E35">
        <w:rPr>
          <w:rFonts w:ascii="Times New Roman" w:hAnsi="Times New Roman" w:hint="eastAsia"/>
          <w:szCs w:val="22"/>
        </w:rPr>
        <w:t>2</w:t>
      </w:r>
      <w:r w:rsidRPr="00FE4E35">
        <w:rPr>
          <w:rFonts w:ascii="Times New Roman" w:hAnsi="Times New Roman"/>
          <w:szCs w:val="22"/>
        </w:rPr>
        <w:t>0</w:t>
      </w:r>
      <w:r w:rsidR="00DE73F6">
        <w:rPr>
          <w:rFonts w:ascii="Times New Roman" w:hAnsi="Times New Roman"/>
          <w:szCs w:val="22"/>
        </w:rPr>
        <w:t> </w:t>
      </w:r>
      <w:r w:rsidRPr="00FE4E35">
        <w:rPr>
          <w:rFonts w:ascii="Times New Roman" w:hAnsi="Times New Roman" w:hint="eastAsia"/>
          <w:szCs w:val="22"/>
        </w:rPr>
        <w:t>mm</w:t>
      </w:r>
      <w:r w:rsidRPr="00FE4E35">
        <w:rPr>
          <w:rFonts w:ascii="Times New Roman" w:hAnsi="Times New Roman" w:hint="eastAsia"/>
          <w:szCs w:val="22"/>
        </w:rPr>
        <w:t>）</w:t>
      </w:r>
    </w:p>
    <w:p w:rsidR="00FE4E35" w:rsidRPr="00FE4E35" w:rsidRDefault="00FE4E35" w:rsidP="00FE4E35">
      <w:pPr>
        <w:adjustRightInd/>
        <w:spacing w:line="240" w:lineRule="auto"/>
        <w:ind w:firstLineChars="200" w:firstLine="420"/>
        <w:rPr>
          <w:rFonts w:ascii="Times New Roman" w:hAnsi="Times New Roman"/>
          <w:szCs w:val="22"/>
        </w:rPr>
      </w:pPr>
      <w:r w:rsidRPr="00FE4E35">
        <w:rPr>
          <w:rFonts w:ascii="Times New Roman" w:hAnsi="Times New Roman" w:hint="eastAsia"/>
          <w:szCs w:val="22"/>
        </w:rPr>
        <w:t>2</w:t>
      </w:r>
      <w:r w:rsidRPr="00FE4E35">
        <w:rPr>
          <w:rFonts w:ascii="Times New Roman" w:hAnsi="Times New Roman" w:hint="eastAsia"/>
          <w:szCs w:val="22"/>
        </w:rPr>
        <w:t>——软管增强层</w:t>
      </w:r>
    </w:p>
    <w:p w:rsidR="00FE4E35" w:rsidRPr="00FE4E35" w:rsidRDefault="00FE4E35" w:rsidP="00FE4E35">
      <w:pPr>
        <w:adjustRightInd/>
        <w:spacing w:line="240" w:lineRule="auto"/>
        <w:ind w:firstLineChars="200" w:firstLine="420"/>
        <w:rPr>
          <w:rFonts w:ascii="Times New Roman" w:hAnsi="Times New Roman"/>
          <w:szCs w:val="22"/>
        </w:rPr>
      </w:pPr>
      <w:r w:rsidRPr="00FE4E35">
        <w:rPr>
          <w:rFonts w:ascii="Times New Roman" w:hAnsi="Times New Roman" w:hint="eastAsia"/>
          <w:szCs w:val="22"/>
        </w:rPr>
        <w:t>3</w:t>
      </w:r>
      <w:r w:rsidRPr="00FE4E35">
        <w:rPr>
          <w:rFonts w:ascii="Times New Roman" w:hAnsi="Times New Roman" w:hint="eastAsia"/>
          <w:szCs w:val="22"/>
        </w:rPr>
        <w:t>——固定螺栓</w:t>
      </w:r>
    </w:p>
    <w:p w:rsidR="00FE4E35" w:rsidRPr="00FE4E35" w:rsidRDefault="00FE4E35" w:rsidP="00FE4E35">
      <w:pPr>
        <w:adjustRightInd/>
        <w:spacing w:line="240" w:lineRule="auto"/>
        <w:ind w:firstLineChars="200" w:firstLine="420"/>
        <w:rPr>
          <w:rFonts w:ascii="Times New Roman" w:hAnsi="Times New Roman"/>
          <w:szCs w:val="22"/>
        </w:rPr>
      </w:pPr>
      <w:r w:rsidRPr="00FE4E35">
        <w:rPr>
          <w:rFonts w:ascii="Times New Roman" w:hAnsi="Times New Roman" w:hint="eastAsia"/>
          <w:szCs w:val="22"/>
        </w:rPr>
        <w:t>4</w:t>
      </w:r>
      <w:r w:rsidRPr="00FE4E35">
        <w:rPr>
          <w:rFonts w:ascii="Times New Roman" w:hAnsi="Times New Roman" w:hint="eastAsia"/>
          <w:szCs w:val="22"/>
        </w:rPr>
        <w:t>——软管外表面</w:t>
      </w:r>
    </w:p>
    <w:p w:rsidR="00FE4E35" w:rsidRPr="00FE4E35" w:rsidRDefault="00FE4E35" w:rsidP="00FE4E35">
      <w:pPr>
        <w:adjustRightInd/>
        <w:spacing w:line="240" w:lineRule="auto"/>
        <w:ind w:firstLineChars="200" w:firstLine="420"/>
        <w:rPr>
          <w:rFonts w:ascii="Times New Roman" w:hAnsi="Times New Roman"/>
          <w:szCs w:val="22"/>
        </w:rPr>
      </w:pPr>
      <w:r w:rsidRPr="00FE4E35">
        <w:rPr>
          <w:rFonts w:ascii="Times New Roman" w:hAnsi="Times New Roman" w:hint="eastAsia"/>
          <w:szCs w:val="22"/>
        </w:rPr>
        <w:t>5</w:t>
      </w:r>
      <w:r w:rsidRPr="00FE4E35">
        <w:rPr>
          <w:rFonts w:ascii="Times New Roman" w:hAnsi="Times New Roman" w:hint="eastAsia"/>
          <w:szCs w:val="22"/>
        </w:rPr>
        <w:t>——试样</w:t>
      </w:r>
    </w:p>
    <w:p w:rsidR="00FE4E35" w:rsidRPr="00FE4E35" w:rsidRDefault="00FE4E35" w:rsidP="00FE4E35">
      <w:pPr>
        <w:adjustRightInd/>
        <w:spacing w:line="240" w:lineRule="auto"/>
        <w:ind w:firstLineChars="200" w:firstLine="420"/>
        <w:rPr>
          <w:rFonts w:ascii="Times New Roman" w:hAnsi="Times New Roman"/>
          <w:szCs w:val="22"/>
        </w:rPr>
      </w:pPr>
      <w:r w:rsidRPr="00FE4E35">
        <w:rPr>
          <w:rFonts w:ascii="Times New Roman" w:hAnsi="Times New Roman" w:hint="eastAsia"/>
          <w:szCs w:val="22"/>
        </w:rPr>
        <w:t>6</w:t>
      </w:r>
      <w:r w:rsidRPr="00FE4E35">
        <w:rPr>
          <w:rFonts w:ascii="Times New Roman" w:hAnsi="Times New Roman" w:hint="eastAsia"/>
          <w:szCs w:val="22"/>
        </w:rPr>
        <w:t>——夹钳</w:t>
      </w:r>
    </w:p>
    <w:p w:rsidR="00FE4E35" w:rsidRPr="00FE4E35" w:rsidRDefault="00FE4E35" w:rsidP="00FE4E35">
      <w:pPr>
        <w:adjustRightInd/>
        <w:spacing w:line="240" w:lineRule="auto"/>
        <w:ind w:firstLineChars="200" w:firstLine="420"/>
        <w:rPr>
          <w:rFonts w:ascii="Times New Roman" w:hAnsi="Times New Roman"/>
          <w:szCs w:val="22"/>
        </w:rPr>
      </w:pPr>
      <w:r w:rsidRPr="00FE4E35">
        <w:rPr>
          <w:rFonts w:ascii="Times New Roman" w:hAnsi="Times New Roman"/>
          <w:szCs w:val="22"/>
        </w:rPr>
        <w:lastRenderedPageBreak/>
        <w:t>7</w:t>
      </w:r>
      <w:r w:rsidRPr="00FE4E35">
        <w:rPr>
          <w:rFonts w:ascii="Times New Roman" w:hAnsi="Times New Roman" w:hint="eastAsia"/>
          <w:szCs w:val="22"/>
        </w:rPr>
        <w:t>——不锈钢制或铝制的支架</w:t>
      </w:r>
    </w:p>
    <w:p w:rsidR="00FE4E35" w:rsidRPr="00FE4E35" w:rsidRDefault="00FE4E35" w:rsidP="00FE4E35">
      <w:pPr>
        <w:adjustRightInd/>
        <w:spacing w:line="240" w:lineRule="auto"/>
        <w:ind w:firstLineChars="200" w:firstLine="420"/>
        <w:rPr>
          <w:rFonts w:ascii="Times New Roman" w:hAnsi="Times New Roman"/>
          <w:szCs w:val="22"/>
        </w:rPr>
      </w:pPr>
      <w:r w:rsidRPr="00FE4E35">
        <w:rPr>
          <w:rFonts w:ascii="Times New Roman" w:hAnsi="Times New Roman" w:hint="eastAsia"/>
          <w:szCs w:val="22"/>
        </w:rPr>
        <w:t>注：试样两端间的长度为</w:t>
      </w:r>
      <w:r w:rsidRPr="00FE4E35">
        <w:rPr>
          <w:rFonts w:ascii="Times New Roman" w:hAnsi="Times New Roman" w:hint="eastAsia"/>
          <w:szCs w:val="22"/>
        </w:rPr>
        <w:t>1</w:t>
      </w:r>
      <w:r w:rsidRPr="00FE4E35">
        <w:rPr>
          <w:rFonts w:ascii="Times New Roman" w:hAnsi="Times New Roman"/>
          <w:szCs w:val="22"/>
        </w:rPr>
        <w:t>50</w:t>
      </w:r>
      <w:r w:rsidR="00DE73F6">
        <w:rPr>
          <w:rFonts w:ascii="Times New Roman" w:hAnsi="Times New Roman"/>
          <w:szCs w:val="22"/>
        </w:rPr>
        <w:t> </w:t>
      </w:r>
      <w:r w:rsidRPr="00FE4E35">
        <w:rPr>
          <w:rFonts w:ascii="Times New Roman" w:hAnsi="Times New Roman" w:hint="eastAsia"/>
          <w:szCs w:val="22"/>
        </w:rPr>
        <w:t>mm</w:t>
      </w:r>
      <w:r w:rsidRPr="00FE4E35">
        <w:rPr>
          <w:rFonts w:ascii="Times New Roman" w:hAnsi="Times New Roman" w:hint="eastAsia"/>
          <w:szCs w:val="22"/>
        </w:rPr>
        <w:t>。</w:t>
      </w:r>
    </w:p>
    <w:p w:rsidR="00FE4E35" w:rsidRPr="00AE5BB2" w:rsidRDefault="00FE4E35" w:rsidP="00FE4E35">
      <w:pPr>
        <w:adjustRightInd/>
        <w:spacing w:line="240" w:lineRule="auto"/>
        <w:jc w:val="center"/>
        <w:rPr>
          <w:rFonts w:ascii="Times New Roman" w:hAnsi="Times New Roman"/>
          <w:b/>
          <w:szCs w:val="22"/>
        </w:rPr>
      </w:pPr>
      <w:r w:rsidRPr="00AE5BB2">
        <w:rPr>
          <w:rFonts w:ascii="Times New Roman" w:hAnsi="Times New Roman"/>
          <w:b/>
          <w:szCs w:val="22"/>
        </w:rPr>
        <w:t>图</w:t>
      </w:r>
      <w:r w:rsidRPr="00AE5BB2">
        <w:rPr>
          <w:rFonts w:ascii="Times New Roman" w:hAnsi="Times New Roman"/>
          <w:b/>
          <w:szCs w:val="22"/>
        </w:rPr>
        <w:t>2 2</w:t>
      </w:r>
      <w:r w:rsidRPr="00AE5BB2">
        <w:rPr>
          <w:rFonts w:ascii="Times New Roman" w:hAnsi="Times New Roman"/>
          <w:b/>
          <w:szCs w:val="22"/>
        </w:rPr>
        <w:t>型试样的支架</w:t>
      </w:r>
    </w:p>
    <w:p w:rsidR="00FE4E35" w:rsidRPr="00FE4E35" w:rsidRDefault="00FE4E35" w:rsidP="00FE4E35">
      <w:pPr>
        <w:adjustRightInd/>
        <w:spacing w:line="240" w:lineRule="auto"/>
        <w:jc w:val="center"/>
        <w:rPr>
          <w:rFonts w:ascii="Times New Roman" w:hAnsi="Times New Roman"/>
          <w:szCs w:val="22"/>
        </w:rPr>
      </w:pPr>
      <w:r w:rsidRPr="00FE4E35">
        <w:rPr>
          <w:rFonts w:ascii="Times New Roman" w:hAnsi="Times New Roman" w:hint="eastAsia"/>
          <w:noProof/>
          <w:szCs w:val="22"/>
        </w:rPr>
        <w:drawing>
          <wp:inline distT="0" distB="0" distL="0" distR="0">
            <wp:extent cx="4311015" cy="248221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1015" cy="2482215"/>
                    </a:xfrm>
                    <a:prstGeom prst="rect">
                      <a:avLst/>
                    </a:prstGeom>
                    <a:noFill/>
                    <a:ln>
                      <a:noFill/>
                    </a:ln>
                  </pic:spPr>
                </pic:pic>
              </a:graphicData>
            </a:graphic>
          </wp:inline>
        </w:drawing>
      </w:r>
    </w:p>
    <w:p w:rsidR="00FE4E35" w:rsidRPr="00FE4E35" w:rsidRDefault="00D93269" w:rsidP="00FE4E35">
      <w:pPr>
        <w:adjustRightInd/>
        <w:spacing w:line="240" w:lineRule="auto"/>
        <w:ind w:firstLineChars="200" w:firstLine="420"/>
        <w:rPr>
          <w:rFonts w:ascii="Times New Roman" w:hAnsi="Times New Roman"/>
          <w:szCs w:val="22"/>
        </w:rPr>
      </w:pPr>
      <w:r>
        <w:rPr>
          <w:rFonts w:ascii="Times New Roman" w:hAnsi="Times New Roman" w:hint="eastAsia"/>
          <w:szCs w:val="22"/>
        </w:rPr>
        <w:t>标引序列</w:t>
      </w:r>
      <w:r w:rsidR="00FE4E35" w:rsidRPr="00FE4E35">
        <w:rPr>
          <w:rFonts w:ascii="Times New Roman" w:hAnsi="Times New Roman" w:hint="eastAsia"/>
          <w:szCs w:val="22"/>
        </w:rPr>
        <w:t>说明：</w:t>
      </w:r>
    </w:p>
    <w:p w:rsidR="00FE4E35" w:rsidRPr="00FE4E35" w:rsidRDefault="00FE4E35" w:rsidP="00FE4E35">
      <w:pPr>
        <w:adjustRightInd/>
        <w:spacing w:line="240" w:lineRule="auto"/>
        <w:ind w:firstLineChars="200" w:firstLine="420"/>
        <w:rPr>
          <w:rFonts w:ascii="Times New Roman" w:hAnsi="Times New Roman"/>
          <w:szCs w:val="22"/>
        </w:rPr>
      </w:pPr>
      <w:r w:rsidRPr="00D93269">
        <w:rPr>
          <w:rFonts w:ascii="Times New Roman" w:hAnsi="Times New Roman" w:hint="eastAsia"/>
          <w:szCs w:val="22"/>
        </w:rPr>
        <w:t>1</w:t>
      </w:r>
      <w:r w:rsidRPr="00D93269">
        <w:rPr>
          <w:rFonts w:ascii="Times New Roman" w:hAnsi="Times New Roman" w:hint="eastAsia"/>
          <w:szCs w:val="22"/>
        </w:rPr>
        <w:t>——测量伸长的标线</w:t>
      </w:r>
    </w:p>
    <w:p w:rsidR="00FE4E35" w:rsidRPr="00FE4E35" w:rsidRDefault="00FE4E35" w:rsidP="00FE4E35">
      <w:pPr>
        <w:adjustRightInd/>
        <w:spacing w:line="240" w:lineRule="auto"/>
        <w:ind w:firstLineChars="200" w:firstLine="420"/>
        <w:rPr>
          <w:rFonts w:ascii="Times New Roman" w:hAnsi="Times New Roman"/>
          <w:szCs w:val="22"/>
        </w:rPr>
      </w:pPr>
      <w:r w:rsidRPr="00FE4E35">
        <w:rPr>
          <w:rFonts w:ascii="Times New Roman" w:hAnsi="Times New Roman" w:hint="eastAsia"/>
          <w:szCs w:val="22"/>
        </w:rPr>
        <w:t>2</w:t>
      </w:r>
      <w:r w:rsidRPr="00FE4E35">
        <w:rPr>
          <w:rFonts w:ascii="Times New Roman" w:hAnsi="Times New Roman" w:hint="eastAsia"/>
          <w:szCs w:val="22"/>
        </w:rPr>
        <w:t>——不锈钢制或铝制的支架</w:t>
      </w:r>
    </w:p>
    <w:p w:rsidR="00FE4E35" w:rsidRPr="00FE4E35" w:rsidRDefault="00FE4E35" w:rsidP="00FE4E35">
      <w:pPr>
        <w:adjustRightInd/>
        <w:spacing w:line="240" w:lineRule="auto"/>
        <w:ind w:firstLineChars="200" w:firstLine="420"/>
        <w:rPr>
          <w:rFonts w:ascii="Times New Roman" w:hAnsi="Times New Roman"/>
          <w:szCs w:val="22"/>
        </w:rPr>
      </w:pPr>
      <w:r w:rsidRPr="00FE4E35">
        <w:rPr>
          <w:rFonts w:ascii="Times New Roman" w:hAnsi="Times New Roman" w:hint="eastAsia"/>
          <w:szCs w:val="22"/>
        </w:rPr>
        <w:t>3</w:t>
      </w:r>
      <w:r w:rsidRPr="00FE4E35">
        <w:rPr>
          <w:rFonts w:ascii="Times New Roman" w:hAnsi="Times New Roman" w:hint="eastAsia"/>
          <w:szCs w:val="22"/>
        </w:rPr>
        <w:t>——试样</w:t>
      </w:r>
    </w:p>
    <w:p w:rsidR="00FE4E35" w:rsidRPr="00FE4E35" w:rsidRDefault="00FE4E35" w:rsidP="00FE4E35">
      <w:pPr>
        <w:adjustRightInd/>
        <w:spacing w:line="240" w:lineRule="auto"/>
        <w:ind w:firstLineChars="200" w:firstLine="420"/>
        <w:rPr>
          <w:rFonts w:ascii="Times New Roman" w:hAnsi="Times New Roman"/>
          <w:szCs w:val="22"/>
        </w:rPr>
      </w:pPr>
      <w:r w:rsidRPr="00FE4E35">
        <w:rPr>
          <w:rFonts w:ascii="Times New Roman" w:hAnsi="Times New Roman" w:hint="eastAsia"/>
          <w:szCs w:val="22"/>
        </w:rPr>
        <w:t>4</w:t>
      </w:r>
      <w:r w:rsidRPr="00FE4E35">
        <w:rPr>
          <w:rFonts w:ascii="Times New Roman" w:hAnsi="Times New Roman" w:hint="eastAsia"/>
          <w:szCs w:val="22"/>
        </w:rPr>
        <w:t>——固定螺栓</w:t>
      </w:r>
    </w:p>
    <w:p w:rsidR="00FE4E35" w:rsidRPr="00FE4E35" w:rsidRDefault="00FE4E35" w:rsidP="00FE4E35">
      <w:pPr>
        <w:adjustRightInd/>
        <w:spacing w:line="240" w:lineRule="auto"/>
        <w:ind w:firstLineChars="200" w:firstLine="420"/>
        <w:rPr>
          <w:rFonts w:ascii="Times New Roman" w:hAnsi="Times New Roman"/>
          <w:szCs w:val="22"/>
        </w:rPr>
      </w:pPr>
      <w:r w:rsidRPr="00FE4E35">
        <w:rPr>
          <w:rFonts w:ascii="Times New Roman" w:hAnsi="Times New Roman" w:hint="eastAsia"/>
          <w:szCs w:val="22"/>
        </w:rPr>
        <w:t>5</w:t>
      </w:r>
      <w:r w:rsidRPr="00FE4E35">
        <w:rPr>
          <w:rFonts w:ascii="Times New Roman" w:hAnsi="Times New Roman" w:hint="eastAsia"/>
          <w:szCs w:val="22"/>
        </w:rPr>
        <w:t>——夹具</w:t>
      </w:r>
    </w:p>
    <w:p w:rsidR="00FE4E35" w:rsidRPr="00AE5BB2" w:rsidRDefault="00FE4E35" w:rsidP="00FE4E35">
      <w:pPr>
        <w:adjustRightInd/>
        <w:spacing w:line="240" w:lineRule="auto"/>
        <w:jc w:val="center"/>
        <w:rPr>
          <w:rFonts w:ascii="Times New Roman" w:hAnsi="Times New Roman"/>
          <w:b/>
          <w:szCs w:val="22"/>
        </w:rPr>
      </w:pPr>
      <w:r w:rsidRPr="00AE5BB2">
        <w:rPr>
          <w:rFonts w:ascii="Times New Roman" w:hAnsi="Times New Roman"/>
          <w:b/>
          <w:szCs w:val="22"/>
        </w:rPr>
        <w:t>图</w:t>
      </w:r>
      <w:r w:rsidRPr="00AE5BB2">
        <w:rPr>
          <w:rFonts w:ascii="Times New Roman" w:hAnsi="Times New Roman"/>
          <w:b/>
          <w:szCs w:val="22"/>
        </w:rPr>
        <w:t>3 3</w:t>
      </w:r>
      <w:r w:rsidRPr="00AE5BB2">
        <w:rPr>
          <w:rFonts w:ascii="Times New Roman" w:hAnsi="Times New Roman"/>
          <w:b/>
          <w:szCs w:val="22"/>
        </w:rPr>
        <w:t>型试样的支架</w:t>
      </w:r>
    </w:p>
    <w:p w:rsidR="00FE4E35" w:rsidRPr="00FE4E35" w:rsidRDefault="00FE4E35" w:rsidP="00FE4E35">
      <w:pPr>
        <w:adjustRightInd/>
        <w:spacing w:line="240" w:lineRule="auto"/>
        <w:jc w:val="center"/>
        <w:rPr>
          <w:rFonts w:ascii="黑体" w:eastAsia="黑体" w:hAnsi="黑体"/>
          <w:szCs w:val="22"/>
        </w:rPr>
      </w:pPr>
    </w:p>
    <w:p w:rsidR="00FE4E35" w:rsidRPr="00FE4E35" w:rsidRDefault="00FE4E35" w:rsidP="00FE4E35">
      <w:pPr>
        <w:adjustRightInd/>
        <w:spacing w:line="240" w:lineRule="auto"/>
        <w:jc w:val="center"/>
        <w:rPr>
          <w:rFonts w:ascii="Times New Roman" w:hAnsi="Times New Roman"/>
          <w:szCs w:val="22"/>
        </w:rPr>
      </w:pPr>
      <w:r w:rsidRPr="00FE4E35">
        <w:rPr>
          <w:rFonts w:ascii="Times New Roman" w:hAnsi="Times New Roman"/>
          <w:noProof/>
          <w:szCs w:val="22"/>
        </w:rPr>
        <w:drawing>
          <wp:inline distT="0" distB="0" distL="0" distR="0">
            <wp:extent cx="3639185" cy="2743200"/>
            <wp:effectExtent l="0" t="0" r="0" b="0"/>
            <wp:docPr id="7" name="图片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
                    <pic:cNvPicPr>
                      <a:picLocks noChangeAspect="1" noChangeArrowheads="1"/>
                    </pic:cNvPicPr>
                  </pic:nvPicPr>
                  <pic:blipFill>
                    <a:blip r:embed="rId20">
                      <a:extLst>
                        <a:ext uri="{28A0092B-C50C-407E-A947-70E740481C1C}">
                          <a14:useLocalDpi xmlns:a14="http://schemas.microsoft.com/office/drawing/2010/main" val="0"/>
                        </a:ext>
                      </a:extLst>
                    </a:blip>
                    <a:srcRect r="24399" b="7455"/>
                    <a:stretch>
                      <a:fillRect/>
                    </a:stretch>
                  </pic:blipFill>
                  <pic:spPr bwMode="auto">
                    <a:xfrm>
                      <a:off x="0" y="0"/>
                      <a:ext cx="3639185" cy="2743200"/>
                    </a:xfrm>
                    <a:prstGeom prst="rect">
                      <a:avLst/>
                    </a:prstGeom>
                    <a:noFill/>
                    <a:ln>
                      <a:noFill/>
                    </a:ln>
                  </pic:spPr>
                </pic:pic>
              </a:graphicData>
            </a:graphic>
          </wp:inline>
        </w:drawing>
      </w:r>
    </w:p>
    <w:p w:rsidR="00FE4E35" w:rsidRPr="00FE4E35" w:rsidRDefault="00D93269" w:rsidP="00FE4E35">
      <w:pPr>
        <w:adjustRightInd/>
        <w:spacing w:line="240" w:lineRule="auto"/>
        <w:ind w:firstLineChars="200" w:firstLine="420"/>
        <w:rPr>
          <w:rFonts w:ascii="Times New Roman" w:hAnsi="Times New Roman"/>
          <w:szCs w:val="22"/>
        </w:rPr>
      </w:pPr>
      <w:r>
        <w:rPr>
          <w:rFonts w:ascii="Times New Roman" w:hAnsi="Times New Roman" w:hint="eastAsia"/>
          <w:szCs w:val="22"/>
        </w:rPr>
        <w:t>标引序列</w:t>
      </w:r>
      <w:r w:rsidR="00FE4E35" w:rsidRPr="00FE4E35">
        <w:rPr>
          <w:rFonts w:ascii="Times New Roman" w:hAnsi="Times New Roman" w:hint="eastAsia"/>
          <w:szCs w:val="22"/>
        </w:rPr>
        <w:t>说明：</w:t>
      </w:r>
    </w:p>
    <w:p w:rsidR="00FE4E35" w:rsidRPr="00FE4E35" w:rsidRDefault="00FE4E35" w:rsidP="00FE4E35">
      <w:pPr>
        <w:adjustRightInd/>
        <w:spacing w:line="240" w:lineRule="auto"/>
        <w:ind w:firstLineChars="200" w:firstLine="420"/>
        <w:rPr>
          <w:rFonts w:ascii="Times New Roman" w:hAnsi="Times New Roman"/>
          <w:szCs w:val="22"/>
        </w:rPr>
      </w:pPr>
      <w:r w:rsidRPr="00FE4E35">
        <w:rPr>
          <w:rFonts w:ascii="Times New Roman" w:hAnsi="Times New Roman" w:hint="eastAsia"/>
          <w:szCs w:val="22"/>
        </w:rPr>
        <w:t>1</w:t>
      </w:r>
      <w:r w:rsidRPr="00FE4E35">
        <w:rPr>
          <w:rFonts w:ascii="Times New Roman" w:hAnsi="Times New Roman" w:hint="eastAsia"/>
          <w:szCs w:val="22"/>
        </w:rPr>
        <w:t>——试样</w:t>
      </w:r>
    </w:p>
    <w:p w:rsidR="00FE4E35" w:rsidRPr="00FE4E35" w:rsidRDefault="00FE4E35" w:rsidP="00FE4E35">
      <w:pPr>
        <w:adjustRightInd/>
        <w:spacing w:line="240" w:lineRule="auto"/>
        <w:ind w:firstLineChars="200" w:firstLine="420"/>
        <w:rPr>
          <w:rFonts w:ascii="Times New Roman" w:hAnsi="Times New Roman"/>
          <w:szCs w:val="22"/>
        </w:rPr>
      </w:pPr>
      <w:r w:rsidRPr="00FE4E35">
        <w:rPr>
          <w:rFonts w:ascii="Times New Roman" w:hAnsi="Times New Roman" w:hint="eastAsia"/>
          <w:szCs w:val="22"/>
        </w:rPr>
        <w:t>2</w:t>
      </w:r>
      <w:r w:rsidRPr="00FE4E35">
        <w:rPr>
          <w:rFonts w:ascii="Times New Roman" w:hAnsi="Times New Roman" w:hint="eastAsia"/>
          <w:szCs w:val="22"/>
        </w:rPr>
        <w:t>——不锈钢制或铝制的夹具</w:t>
      </w:r>
    </w:p>
    <w:p w:rsidR="00FE4E35" w:rsidRPr="00FE4E35" w:rsidRDefault="00FE4E35" w:rsidP="00FE4E35">
      <w:pPr>
        <w:adjustRightInd/>
        <w:spacing w:line="240" w:lineRule="auto"/>
        <w:ind w:firstLineChars="200" w:firstLine="420"/>
        <w:rPr>
          <w:rFonts w:ascii="Times New Roman" w:hAnsi="Times New Roman"/>
          <w:szCs w:val="22"/>
        </w:rPr>
      </w:pPr>
      <w:r w:rsidRPr="00FE4E35">
        <w:rPr>
          <w:rFonts w:ascii="Times New Roman" w:hAnsi="Times New Roman" w:hint="eastAsia"/>
          <w:szCs w:val="22"/>
        </w:rPr>
        <w:t>3</w:t>
      </w:r>
      <w:r w:rsidRPr="00FE4E35">
        <w:rPr>
          <w:rFonts w:ascii="Times New Roman" w:hAnsi="Times New Roman" w:hint="eastAsia"/>
          <w:szCs w:val="22"/>
        </w:rPr>
        <w:t>——夹片</w:t>
      </w:r>
    </w:p>
    <w:p w:rsidR="00FE4E35" w:rsidRPr="00FE4E35" w:rsidRDefault="00FE4E35" w:rsidP="00FE4E35">
      <w:pPr>
        <w:adjustRightInd/>
        <w:spacing w:line="240" w:lineRule="auto"/>
        <w:ind w:firstLineChars="200" w:firstLine="420"/>
        <w:rPr>
          <w:rFonts w:ascii="Times New Roman" w:hAnsi="Times New Roman"/>
          <w:szCs w:val="22"/>
        </w:rPr>
      </w:pPr>
      <w:r w:rsidRPr="00FE4E35">
        <w:rPr>
          <w:rFonts w:ascii="Times New Roman" w:hAnsi="Times New Roman" w:hint="eastAsia"/>
          <w:szCs w:val="22"/>
        </w:rPr>
        <w:t>4</w:t>
      </w:r>
      <w:r w:rsidRPr="00FE4E35">
        <w:rPr>
          <w:rFonts w:ascii="Times New Roman" w:hAnsi="Times New Roman" w:hint="eastAsia"/>
          <w:szCs w:val="22"/>
        </w:rPr>
        <w:t>——夹具</w:t>
      </w:r>
    </w:p>
    <w:p w:rsidR="00FE4E35" w:rsidRPr="00AE5BB2" w:rsidRDefault="00FE4E35" w:rsidP="00FE4E35">
      <w:pPr>
        <w:adjustRightInd/>
        <w:spacing w:line="240" w:lineRule="auto"/>
        <w:jc w:val="center"/>
        <w:rPr>
          <w:rFonts w:ascii="Times New Roman" w:hAnsi="Times New Roman"/>
          <w:szCs w:val="22"/>
        </w:rPr>
      </w:pPr>
      <w:r w:rsidRPr="00AE5BB2">
        <w:rPr>
          <w:rFonts w:ascii="Times New Roman" w:hAnsi="Times New Roman"/>
          <w:b/>
          <w:szCs w:val="22"/>
        </w:rPr>
        <w:lastRenderedPageBreak/>
        <w:t>图</w:t>
      </w:r>
      <w:r w:rsidRPr="00AE5BB2">
        <w:rPr>
          <w:rFonts w:ascii="Times New Roman" w:hAnsi="Times New Roman"/>
          <w:b/>
          <w:szCs w:val="22"/>
        </w:rPr>
        <w:t>4 4</w:t>
      </w:r>
      <w:r w:rsidRPr="00AE5BB2">
        <w:rPr>
          <w:rFonts w:ascii="Times New Roman" w:hAnsi="Times New Roman"/>
          <w:b/>
          <w:szCs w:val="22"/>
        </w:rPr>
        <w:t>型试样支架</w:t>
      </w:r>
    </w:p>
    <w:p w:rsidR="00FE4E35" w:rsidRPr="00FE4E35" w:rsidRDefault="00FE4E35" w:rsidP="00FE4E35">
      <w:pPr>
        <w:adjustRightInd/>
        <w:spacing w:line="240" w:lineRule="auto"/>
        <w:jc w:val="center"/>
        <w:rPr>
          <w:rFonts w:ascii="Times New Roman" w:hAnsi="Times New Roman"/>
          <w:szCs w:val="22"/>
        </w:rPr>
      </w:pPr>
      <w:r w:rsidRPr="00FE4E35">
        <w:rPr>
          <w:rFonts w:ascii="Times New Roman" w:hAnsi="Times New Roman"/>
          <w:noProof/>
          <w:szCs w:val="22"/>
        </w:rPr>
        <w:drawing>
          <wp:inline distT="0" distB="0" distL="0" distR="0">
            <wp:extent cx="4273550" cy="3256280"/>
            <wp:effectExtent l="0" t="0" r="0" b="1270"/>
            <wp:docPr id="6" name="图片 6"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无标题"/>
                    <pic:cNvPicPr>
                      <a:picLocks noChangeAspect="1" noChangeArrowheads="1"/>
                    </pic:cNvPicPr>
                  </pic:nvPicPr>
                  <pic:blipFill>
                    <a:blip r:embed="rId21">
                      <a:extLst>
                        <a:ext uri="{28A0092B-C50C-407E-A947-70E740481C1C}">
                          <a14:useLocalDpi xmlns:a14="http://schemas.microsoft.com/office/drawing/2010/main" val="0"/>
                        </a:ext>
                      </a:extLst>
                    </a:blip>
                    <a:srcRect l="2351" r="15190"/>
                    <a:stretch>
                      <a:fillRect/>
                    </a:stretch>
                  </pic:blipFill>
                  <pic:spPr bwMode="auto">
                    <a:xfrm>
                      <a:off x="0" y="0"/>
                      <a:ext cx="4273550" cy="3256280"/>
                    </a:xfrm>
                    <a:prstGeom prst="rect">
                      <a:avLst/>
                    </a:prstGeom>
                    <a:noFill/>
                    <a:ln>
                      <a:noFill/>
                    </a:ln>
                  </pic:spPr>
                </pic:pic>
              </a:graphicData>
            </a:graphic>
          </wp:inline>
        </w:drawing>
      </w:r>
    </w:p>
    <w:p w:rsidR="00FE4E35" w:rsidRPr="00FE4E35" w:rsidRDefault="00D93269" w:rsidP="00FE4E35">
      <w:pPr>
        <w:adjustRightInd/>
        <w:spacing w:line="240" w:lineRule="auto"/>
        <w:ind w:firstLineChars="200" w:firstLine="420"/>
        <w:rPr>
          <w:rFonts w:ascii="Times New Roman" w:hAnsi="Times New Roman"/>
          <w:szCs w:val="22"/>
        </w:rPr>
      </w:pPr>
      <w:r>
        <w:rPr>
          <w:rFonts w:ascii="Times New Roman" w:hAnsi="Times New Roman" w:hint="eastAsia"/>
          <w:szCs w:val="22"/>
        </w:rPr>
        <w:t>标引序列</w:t>
      </w:r>
      <w:r w:rsidR="00FE4E35" w:rsidRPr="00FE4E35">
        <w:rPr>
          <w:rFonts w:ascii="Times New Roman" w:hAnsi="Times New Roman" w:hint="eastAsia"/>
          <w:szCs w:val="22"/>
        </w:rPr>
        <w:t>说明：</w:t>
      </w:r>
    </w:p>
    <w:p w:rsidR="00FE4E35" w:rsidRPr="00FE4E35" w:rsidRDefault="00FE4E35" w:rsidP="00FE4E35">
      <w:pPr>
        <w:adjustRightInd/>
        <w:spacing w:line="240" w:lineRule="auto"/>
        <w:ind w:firstLineChars="200" w:firstLine="420"/>
        <w:rPr>
          <w:rFonts w:ascii="Times New Roman" w:hAnsi="Times New Roman"/>
          <w:szCs w:val="22"/>
        </w:rPr>
      </w:pPr>
      <w:r w:rsidRPr="00FE4E35">
        <w:rPr>
          <w:rFonts w:ascii="Times New Roman" w:hAnsi="Times New Roman" w:hint="eastAsia"/>
          <w:szCs w:val="22"/>
        </w:rPr>
        <w:t>1</w:t>
      </w:r>
      <w:r w:rsidRPr="00FE4E35">
        <w:rPr>
          <w:rFonts w:ascii="Times New Roman" w:hAnsi="Times New Roman" w:hint="eastAsia"/>
          <w:szCs w:val="22"/>
        </w:rPr>
        <w:t>——光源</w:t>
      </w:r>
    </w:p>
    <w:p w:rsidR="00FE4E35" w:rsidRPr="00FE4E35" w:rsidRDefault="00FE4E35" w:rsidP="00FE4E35">
      <w:pPr>
        <w:adjustRightInd/>
        <w:spacing w:line="240" w:lineRule="auto"/>
        <w:ind w:firstLineChars="200" w:firstLine="420"/>
        <w:rPr>
          <w:rFonts w:ascii="Times New Roman" w:hAnsi="Times New Roman"/>
          <w:szCs w:val="22"/>
        </w:rPr>
      </w:pPr>
      <w:r w:rsidRPr="00FE4E35">
        <w:rPr>
          <w:rFonts w:ascii="Times New Roman" w:hAnsi="Times New Roman" w:hint="eastAsia"/>
          <w:szCs w:val="22"/>
        </w:rPr>
        <w:t>2</w:t>
      </w:r>
      <w:r w:rsidRPr="00FE4E35">
        <w:rPr>
          <w:rFonts w:ascii="Times New Roman" w:hAnsi="Times New Roman" w:hint="eastAsia"/>
          <w:szCs w:val="22"/>
        </w:rPr>
        <w:t>——离光源最近的辐照面</w:t>
      </w:r>
    </w:p>
    <w:p w:rsidR="00FE4E35" w:rsidRPr="00AE5BB2" w:rsidRDefault="00FE4E35" w:rsidP="00FE4E35">
      <w:pPr>
        <w:adjustRightInd/>
        <w:spacing w:line="240" w:lineRule="auto"/>
        <w:jc w:val="center"/>
        <w:rPr>
          <w:rFonts w:ascii="Times New Roman" w:hAnsi="Times New Roman"/>
          <w:b/>
          <w:szCs w:val="22"/>
        </w:rPr>
      </w:pPr>
      <w:r w:rsidRPr="00AE5BB2">
        <w:rPr>
          <w:rFonts w:ascii="Times New Roman" w:hAnsi="Times New Roman"/>
          <w:b/>
          <w:szCs w:val="22"/>
        </w:rPr>
        <w:t>图</w:t>
      </w:r>
      <w:r w:rsidRPr="00AE5BB2">
        <w:rPr>
          <w:rFonts w:ascii="Times New Roman" w:hAnsi="Times New Roman"/>
          <w:b/>
          <w:szCs w:val="22"/>
        </w:rPr>
        <w:t xml:space="preserve">5 </w:t>
      </w:r>
      <w:r w:rsidRPr="00AE5BB2">
        <w:rPr>
          <w:rFonts w:ascii="Times New Roman" w:hAnsi="Times New Roman"/>
          <w:b/>
          <w:szCs w:val="22"/>
        </w:rPr>
        <w:t>辐射方向和离光源最近的辐照面</w:t>
      </w:r>
    </w:p>
    <w:p w:rsidR="00FE4E35" w:rsidRPr="00571257" w:rsidRDefault="00FE4E35" w:rsidP="00FE4E35">
      <w:pPr>
        <w:pStyle w:val="affc"/>
        <w:spacing w:before="312" w:after="312"/>
        <w:rPr>
          <w:b/>
          <w:szCs w:val="21"/>
        </w:rPr>
      </w:pPr>
      <w:r w:rsidRPr="00571257">
        <w:rPr>
          <w:rFonts w:hint="eastAsia"/>
          <w:b/>
          <w:szCs w:val="21"/>
        </w:rPr>
        <w:t>光源和暴露循环</w:t>
      </w:r>
    </w:p>
    <w:p w:rsidR="00FE4E35" w:rsidRPr="00571257" w:rsidRDefault="00FE4E35" w:rsidP="00AB4E97">
      <w:pPr>
        <w:pStyle w:val="affc"/>
        <w:numPr>
          <w:ilvl w:val="0"/>
          <w:numId w:val="0"/>
        </w:numPr>
        <w:spacing w:beforeLines="50" w:before="156" w:afterLines="50" w:after="156"/>
        <w:rPr>
          <w:b/>
          <w:szCs w:val="21"/>
        </w:rPr>
      </w:pPr>
      <w:r w:rsidRPr="00571257">
        <w:rPr>
          <w:rFonts w:hint="eastAsia"/>
          <w:b/>
          <w:szCs w:val="21"/>
        </w:rPr>
        <w:t>6.1 概述</w:t>
      </w:r>
    </w:p>
    <w:p w:rsidR="001C4D2F" w:rsidRPr="00AE5BB2" w:rsidRDefault="00FE4E35" w:rsidP="00523461">
      <w:pPr>
        <w:pStyle w:val="affffb"/>
        <w:ind w:firstLine="420"/>
        <w:rPr>
          <w:rFonts w:ascii="Times New Roman"/>
        </w:rPr>
      </w:pPr>
      <w:r w:rsidRPr="00AE5BB2">
        <w:rPr>
          <w:rFonts w:ascii="Times New Roman"/>
        </w:rPr>
        <w:t>应将试样暴露于产品标准规定的光源中（见</w:t>
      </w:r>
      <w:r w:rsidRPr="00AE5BB2">
        <w:rPr>
          <w:rFonts w:ascii="Times New Roman"/>
        </w:rPr>
        <w:t>6.2</w:t>
      </w:r>
      <w:r w:rsidRPr="00AE5BB2">
        <w:rPr>
          <w:rFonts w:ascii="Times New Roman"/>
        </w:rPr>
        <w:t>、</w:t>
      </w:r>
      <w:r w:rsidRPr="00AE5BB2">
        <w:rPr>
          <w:rFonts w:ascii="Times New Roman"/>
        </w:rPr>
        <w:t>6.3</w:t>
      </w:r>
      <w:r w:rsidRPr="00AE5BB2">
        <w:rPr>
          <w:rFonts w:ascii="Times New Roman"/>
        </w:rPr>
        <w:t>和</w:t>
      </w:r>
      <w:r w:rsidRPr="00AE5BB2">
        <w:rPr>
          <w:rFonts w:ascii="Times New Roman"/>
        </w:rPr>
        <w:t>6.4</w:t>
      </w:r>
      <w:r w:rsidRPr="00AE5BB2">
        <w:rPr>
          <w:rFonts w:ascii="Times New Roman"/>
        </w:rPr>
        <w:t>），并使用产品标准规定的方法和循环</w:t>
      </w:r>
      <w:r w:rsidRPr="00D93269">
        <w:rPr>
          <w:rFonts w:ascii="Times New Roman"/>
        </w:rPr>
        <w:t>序号。</w:t>
      </w:r>
    </w:p>
    <w:p w:rsidR="00FE4E35" w:rsidRPr="00571257" w:rsidRDefault="00FE4E35" w:rsidP="00AB4E97">
      <w:pPr>
        <w:pStyle w:val="affc"/>
        <w:numPr>
          <w:ilvl w:val="0"/>
          <w:numId w:val="0"/>
        </w:numPr>
        <w:spacing w:beforeLines="50" w:before="156" w:afterLines="50" w:after="156"/>
        <w:rPr>
          <w:b/>
          <w:szCs w:val="21"/>
        </w:rPr>
      </w:pPr>
      <w:r w:rsidRPr="00571257">
        <w:rPr>
          <w:rFonts w:hint="eastAsia"/>
          <w:b/>
          <w:szCs w:val="21"/>
        </w:rPr>
        <w:t>6.2 氙弧灯</w:t>
      </w:r>
    </w:p>
    <w:p w:rsidR="00FE4E35" w:rsidRPr="00571257" w:rsidRDefault="00FE4E35" w:rsidP="00AB4E97">
      <w:pPr>
        <w:pStyle w:val="affc"/>
        <w:numPr>
          <w:ilvl w:val="0"/>
          <w:numId w:val="0"/>
        </w:numPr>
        <w:spacing w:beforeLines="50" w:before="156" w:afterLines="50" w:after="156"/>
        <w:rPr>
          <w:b/>
          <w:szCs w:val="21"/>
        </w:rPr>
      </w:pPr>
      <w:r w:rsidRPr="00571257">
        <w:rPr>
          <w:rFonts w:hint="eastAsia"/>
          <w:b/>
          <w:szCs w:val="21"/>
        </w:rPr>
        <w:t>6.2.1 设备</w:t>
      </w:r>
    </w:p>
    <w:p w:rsidR="001C4D2F" w:rsidRPr="00AE5BB2" w:rsidRDefault="00FE4E35" w:rsidP="00523461">
      <w:pPr>
        <w:pStyle w:val="affffb"/>
        <w:ind w:firstLine="420"/>
        <w:rPr>
          <w:rFonts w:ascii="Times New Roman"/>
        </w:rPr>
      </w:pPr>
      <w:r w:rsidRPr="00AE5BB2">
        <w:rPr>
          <w:rFonts w:ascii="Times New Roman"/>
        </w:rPr>
        <w:t>所用设备应符合</w:t>
      </w:r>
      <w:r w:rsidRPr="00AE5BB2">
        <w:rPr>
          <w:rFonts w:ascii="Times New Roman"/>
        </w:rPr>
        <w:t>ISO 4892-2</w:t>
      </w:r>
      <w:r w:rsidRPr="00AE5BB2">
        <w:rPr>
          <w:rFonts w:ascii="Times New Roman"/>
        </w:rPr>
        <w:t>中的第</w:t>
      </w:r>
      <w:r w:rsidRPr="00AE5BB2">
        <w:rPr>
          <w:rFonts w:ascii="Times New Roman"/>
        </w:rPr>
        <w:t>4</w:t>
      </w:r>
      <w:r w:rsidRPr="00AE5BB2">
        <w:rPr>
          <w:rFonts w:ascii="Times New Roman"/>
        </w:rPr>
        <w:t>章的规定。</w:t>
      </w:r>
    </w:p>
    <w:p w:rsidR="00FE4E35" w:rsidRPr="00571257" w:rsidRDefault="00FE4E35" w:rsidP="00AB4E97">
      <w:pPr>
        <w:pStyle w:val="affc"/>
        <w:numPr>
          <w:ilvl w:val="0"/>
          <w:numId w:val="0"/>
        </w:numPr>
        <w:spacing w:beforeLines="50" w:before="156" w:afterLines="50" w:after="156"/>
        <w:rPr>
          <w:b/>
          <w:szCs w:val="21"/>
        </w:rPr>
      </w:pPr>
      <w:r w:rsidRPr="00571257">
        <w:rPr>
          <w:rFonts w:hint="eastAsia"/>
          <w:b/>
          <w:szCs w:val="21"/>
        </w:rPr>
        <w:t>6.2.2 暴露条件（暴露循环）</w:t>
      </w:r>
    </w:p>
    <w:p w:rsidR="00FE4E35" w:rsidRPr="00571257" w:rsidRDefault="00FE4E35" w:rsidP="00AB4E97">
      <w:pPr>
        <w:pStyle w:val="affc"/>
        <w:numPr>
          <w:ilvl w:val="0"/>
          <w:numId w:val="0"/>
        </w:numPr>
        <w:spacing w:beforeLines="50" w:before="156" w:afterLines="50" w:after="156"/>
        <w:rPr>
          <w:b/>
          <w:szCs w:val="21"/>
        </w:rPr>
      </w:pPr>
      <w:r w:rsidRPr="00571257">
        <w:rPr>
          <w:rFonts w:hint="eastAsia"/>
          <w:b/>
          <w:szCs w:val="21"/>
        </w:rPr>
        <w:t>6.2.2.1 概述</w:t>
      </w:r>
    </w:p>
    <w:p w:rsidR="00FE4E35" w:rsidRPr="00AE5BB2" w:rsidRDefault="00FE4E35" w:rsidP="00FE4E35">
      <w:pPr>
        <w:pStyle w:val="affffb"/>
        <w:ind w:firstLine="420"/>
        <w:rPr>
          <w:rFonts w:ascii="Times New Roman"/>
        </w:rPr>
      </w:pPr>
      <w:r w:rsidRPr="00AE5BB2">
        <w:rPr>
          <w:rFonts w:ascii="Times New Roman"/>
        </w:rPr>
        <w:t>对于使用黑标温度计</w:t>
      </w:r>
      <w:r w:rsidRPr="00AE5BB2">
        <w:rPr>
          <w:rFonts w:ascii="Times New Roman"/>
        </w:rPr>
        <w:t>(BST)</w:t>
      </w:r>
      <w:r w:rsidRPr="00AE5BB2">
        <w:rPr>
          <w:rFonts w:ascii="Times New Roman"/>
        </w:rPr>
        <w:t>的情况，表</w:t>
      </w:r>
      <w:r w:rsidRPr="00AE5BB2">
        <w:rPr>
          <w:rFonts w:ascii="Times New Roman"/>
        </w:rPr>
        <w:t>2</w:t>
      </w:r>
      <w:r w:rsidRPr="00AE5BB2">
        <w:rPr>
          <w:rFonts w:ascii="Times New Roman"/>
        </w:rPr>
        <w:t>列出了可用的暴露条件</w:t>
      </w:r>
      <w:r w:rsidRPr="00AE5BB2">
        <w:rPr>
          <w:rFonts w:ascii="Times New Roman"/>
        </w:rPr>
        <w:t>(</w:t>
      </w:r>
      <w:r w:rsidRPr="00AE5BB2">
        <w:rPr>
          <w:rFonts w:ascii="Times New Roman"/>
        </w:rPr>
        <w:t>暴露循环</w:t>
      </w:r>
      <w:r w:rsidRPr="00AE5BB2">
        <w:rPr>
          <w:rFonts w:ascii="Times New Roman"/>
        </w:rPr>
        <w:t>)</w:t>
      </w:r>
      <w:r w:rsidRPr="00AE5BB2">
        <w:rPr>
          <w:rFonts w:ascii="Times New Roman"/>
        </w:rPr>
        <w:t>，对于使用黑板温度计</w:t>
      </w:r>
      <w:r w:rsidRPr="00AE5BB2">
        <w:rPr>
          <w:rFonts w:ascii="Times New Roman"/>
        </w:rPr>
        <w:t>(BPT)</w:t>
      </w:r>
      <w:r w:rsidRPr="00AE5BB2">
        <w:rPr>
          <w:rFonts w:ascii="Times New Roman"/>
        </w:rPr>
        <w:t>的情况，表</w:t>
      </w:r>
      <w:r w:rsidRPr="00AE5BB2">
        <w:rPr>
          <w:rFonts w:ascii="Times New Roman"/>
        </w:rPr>
        <w:t>3</w:t>
      </w:r>
      <w:r w:rsidRPr="00AE5BB2">
        <w:rPr>
          <w:rFonts w:ascii="Times New Roman"/>
        </w:rPr>
        <w:t>列出了可用的暴露条件</w:t>
      </w:r>
      <w:r w:rsidRPr="00AE5BB2">
        <w:rPr>
          <w:rFonts w:ascii="Times New Roman"/>
        </w:rPr>
        <w:t>(</w:t>
      </w:r>
      <w:r w:rsidRPr="00AE5BB2">
        <w:rPr>
          <w:rFonts w:ascii="Times New Roman"/>
        </w:rPr>
        <w:t>暴露循环</w:t>
      </w:r>
      <w:r w:rsidRPr="00AE5BB2">
        <w:rPr>
          <w:rFonts w:ascii="Times New Roman"/>
        </w:rPr>
        <w:t>)</w:t>
      </w:r>
      <w:r w:rsidRPr="00AE5BB2">
        <w:rPr>
          <w:rFonts w:ascii="Times New Roman"/>
        </w:rPr>
        <w:t>。所用循环应符合产品标准的规定。如果未规定暴露循环，使用黑标温度计</w:t>
      </w:r>
      <w:r w:rsidRPr="00AE5BB2">
        <w:rPr>
          <w:rFonts w:ascii="Times New Roman"/>
        </w:rPr>
        <w:t>(BST)</w:t>
      </w:r>
      <w:r w:rsidRPr="00AE5BB2">
        <w:rPr>
          <w:rFonts w:ascii="Times New Roman"/>
        </w:rPr>
        <w:t>时采用循环</w:t>
      </w:r>
      <w:r w:rsidRPr="00AE5BB2">
        <w:rPr>
          <w:rFonts w:ascii="Times New Roman"/>
        </w:rPr>
        <w:t>1</w:t>
      </w:r>
      <w:r w:rsidRPr="00AE5BB2">
        <w:rPr>
          <w:rFonts w:ascii="Times New Roman"/>
        </w:rPr>
        <w:t>或循环</w:t>
      </w:r>
      <w:r w:rsidRPr="00AE5BB2">
        <w:rPr>
          <w:rFonts w:ascii="Times New Roman"/>
        </w:rPr>
        <w:t>2</w:t>
      </w:r>
      <w:r w:rsidRPr="00AE5BB2">
        <w:rPr>
          <w:rFonts w:ascii="Times New Roman"/>
        </w:rPr>
        <w:t>，使用黑板温度计</w:t>
      </w:r>
      <w:r w:rsidRPr="00AE5BB2">
        <w:rPr>
          <w:rFonts w:ascii="Times New Roman"/>
        </w:rPr>
        <w:t>(BPT)</w:t>
      </w:r>
      <w:r w:rsidRPr="00AE5BB2">
        <w:rPr>
          <w:rFonts w:ascii="Times New Roman"/>
        </w:rPr>
        <w:t>时采用循环</w:t>
      </w:r>
      <w:r w:rsidRPr="00AE5BB2">
        <w:rPr>
          <w:rFonts w:ascii="Times New Roman"/>
        </w:rPr>
        <w:t>5</w:t>
      </w:r>
      <w:r w:rsidRPr="00AE5BB2">
        <w:rPr>
          <w:rFonts w:ascii="Times New Roman"/>
        </w:rPr>
        <w:t>或循环</w:t>
      </w:r>
      <w:r w:rsidRPr="00AE5BB2">
        <w:rPr>
          <w:rFonts w:ascii="Times New Roman"/>
        </w:rPr>
        <w:t>6</w:t>
      </w:r>
      <w:r w:rsidRPr="00AE5BB2">
        <w:rPr>
          <w:rFonts w:ascii="Times New Roman"/>
        </w:rPr>
        <w:t>（即方法</w:t>
      </w:r>
      <w:r w:rsidRPr="00AE5BB2">
        <w:rPr>
          <w:rFonts w:ascii="Times New Roman"/>
        </w:rPr>
        <w:t>A</w:t>
      </w:r>
      <w:r w:rsidRPr="00AE5BB2">
        <w:rPr>
          <w:rFonts w:ascii="Times New Roman"/>
        </w:rPr>
        <w:t>）。</w:t>
      </w:r>
    </w:p>
    <w:p w:rsidR="00FE4E35" w:rsidRPr="00AE5BB2" w:rsidRDefault="00FE4E35" w:rsidP="00FE4E35">
      <w:pPr>
        <w:pStyle w:val="affffb"/>
        <w:ind w:firstLine="420"/>
        <w:rPr>
          <w:rFonts w:ascii="Times New Roman"/>
        </w:rPr>
      </w:pPr>
      <w:r w:rsidRPr="00AE5BB2">
        <w:rPr>
          <w:rFonts w:ascii="Times New Roman"/>
        </w:rPr>
        <w:t>如果需要其他的暴露循环，参考</w:t>
      </w:r>
      <w:r w:rsidRPr="00AE5BB2">
        <w:rPr>
          <w:rFonts w:ascii="Times New Roman"/>
        </w:rPr>
        <w:t>ISO 4892-2</w:t>
      </w:r>
      <w:r w:rsidRPr="00AE5BB2">
        <w:rPr>
          <w:rFonts w:ascii="Times New Roman"/>
        </w:rPr>
        <w:t>中的表</w:t>
      </w:r>
      <w:r w:rsidRPr="00AE5BB2">
        <w:rPr>
          <w:rFonts w:ascii="Times New Roman"/>
        </w:rPr>
        <w:t>3</w:t>
      </w:r>
      <w:r w:rsidRPr="00AE5BB2">
        <w:rPr>
          <w:rFonts w:ascii="Times New Roman"/>
        </w:rPr>
        <w:t>、表</w:t>
      </w:r>
      <w:r w:rsidRPr="00AE5BB2">
        <w:rPr>
          <w:rFonts w:ascii="Times New Roman"/>
        </w:rPr>
        <w:t>4</w:t>
      </w:r>
      <w:r w:rsidRPr="00AE5BB2">
        <w:rPr>
          <w:rFonts w:ascii="Times New Roman"/>
        </w:rPr>
        <w:t>、表</w:t>
      </w:r>
      <w:r w:rsidRPr="00AE5BB2">
        <w:rPr>
          <w:rFonts w:ascii="Times New Roman"/>
        </w:rPr>
        <w:t>B.1</w:t>
      </w:r>
      <w:r w:rsidRPr="00AE5BB2">
        <w:rPr>
          <w:rFonts w:ascii="Times New Roman"/>
        </w:rPr>
        <w:t>和表</w:t>
      </w:r>
      <w:r w:rsidRPr="00AE5BB2">
        <w:rPr>
          <w:rFonts w:ascii="Times New Roman"/>
        </w:rPr>
        <w:t>B.2</w:t>
      </w:r>
      <w:r w:rsidRPr="00AE5BB2">
        <w:rPr>
          <w:rFonts w:ascii="Times New Roman"/>
        </w:rPr>
        <w:t>。</w:t>
      </w:r>
    </w:p>
    <w:p w:rsidR="001C4D2F" w:rsidRPr="00AE5BB2" w:rsidRDefault="00FE4E35" w:rsidP="00FE4E35">
      <w:pPr>
        <w:pStyle w:val="affffb"/>
        <w:ind w:firstLine="420"/>
        <w:rPr>
          <w:rFonts w:ascii="Times New Roman"/>
        </w:rPr>
      </w:pPr>
      <w:r w:rsidRPr="00AE5BB2">
        <w:rPr>
          <w:rFonts w:ascii="Times New Roman"/>
        </w:rPr>
        <w:t>如需更复杂的循环，例如需将循环</w:t>
      </w:r>
      <w:r w:rsidRPr="00AE5BB2">
        <w:rPr>
          <w:rFonts w:ascii="Times New Roman"/>
        </w:rPr>
        <w:t>1</w:t>
      </w:r>
      <w:r w:rsidRPr="00AE5BB2">
        <w:rPr>
          <w:rFonts w:ascii="Times New Roman"/>
        </w:rPr>
        <w:t>和循环</w:t>
      </w:r>
      <w:r w:rsidRPr="00AE5BB2">
        <w:rPr>
          <w:rFonts w:ascii="Times New Roman"/>
        </w:rPr>
        <w:t>3</w:t>
      </w:r>
      <w:r w:rsidRPr="00AE5BB2">
        <w:rPr>
          <w:rFonts w:ascii="Times New Roman"/>
        </w:rPr>
        <w:t>结合，应在试验报告中给出详细的条件。</w:t>
      </w:r>
    </w:p>
    <w:p w:rsidR="00011BA4" w:rsidRPr="00AE5BB2" w:rsidRDefault="00011BA4" w:rsidP="0060216B">
      <w:pPr>
        <w:spacing w:beforeLines="50" w:before="156" w:afterLines="50" w:after="156" w:line="240" w:lineRule="auto"/>
        <w:jc w:val="center"/>
        <w:rPr>
          <w:rFonts w:ascii="Times New Roman" w:hAnsi="Times New Roman"/>
          <w:b/>
        </w:rPr>
      </w:pPr>
      <w:r w:rsidRPr="00AE5BB2">
        <w:rPr>
          <w:rFonts w:ascii="Times New Roman" w:hAnsi="Times New Roman"/>
          <w:b/>
        </w:rPr>
        <w:lastRenderedPageBreak/>
        <w:t>表</w:t>
      </w:r>
      <w:r w:rsidRPr="00AE5BB2">
        <w:rPr>
          <w:rFonts w:ascii="Times New Roman" w:hAnsi="Times New Roman"/>
          <w:b/>
        </w:rPr>
        <w:t xml:space="preserve">2 </w:t>
      </w:r>
      <w:proofErr w:type="gramStart"/>
      <w:r w:rsidRPr="00AE5BB2">
        <w:rPr>
          <w:rFonts w:ascii="Times New Roman" w:hAnsi="Times New Roman"/>
          <w:b/>
        </w:rPr>
        <w:t>采用黑标温度计</w:t>
      </w:r>
      <w:proofErr w:type="gramEnd"/>
      <w:r w:rsidRPr="00AE5BB2">
        <w:rPr>
          <w:rFonts w:ascii="Times New Roman" w:hAnsi="Times New Roman"/>
          <w:b/>
        </w:rPr>
        <w:t>控温的</w:t>
      </w:r>
      <w:proofErr w:type="gramStart"/>
      <w:r w:rsidRPr="00AE5BB2">
        <w:rPr>
          <w:rFonts w:ascii="Times New Roman" w:hAnsi="Times New Roman"/>
          <w:b/>
        </w:rPr>
        <w:t>氙弧灯暴露</w:t>
      </w:r>
      <w:proofErr w:type="gramEnd"/>
      <w:r w:rsidRPr="00AE5BB2">
        <w:rPr>
          <w:rFonts w:ascii="Times New Roman" w:hAnsi="Times New Roman"/>
          <w:b/>
        </w:rPr>
        <w:t>循环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1648"/>
        <w:gridCol w:w="2086"/>
        <w:gridCol w:w="1757"/>
        <w:gridCol w:w="1039"/>
        <w:gridCol w:w="1039"/>
        <w:gridCol w:w="1048"/>
      </w:tblGrid>
      <w:tr w:rsidR="00011BA4" w:rsidRPr="00AE5BB2" w:rsidTr="005A65A6">
        <w:trPr>
          <w:trHeight w:val="20"/>
        </w:trPr>
        <w:tc>
          <w:tcPr>
            <w:tcW w:w="5000" w:type="pct"/>
            <w:gridSpan w:val="7"/>
            <w:shd w:val="clear" w:color="auto" w:fill="auto"/>
          </w:tcPr>
          <w:p w:rsidR="00011BA4" w:rsidRPr="00AE5BB2" w:rsidRDefault="00011BA4" w:rsidP="005A65A6">
            <w:pPr>
              <w:jc w:val="left"/>
              <w:rPr>
                <w:rFonts w:ascii="Times New Roman" w:hAnsi="Times New Roman"/>
                <w:bCs/>
              </w:rPr>
            </w:pPr>
            <w:r w:rsidRPr="00AE5BB2">
              <w:rPr>
                <w:rFonts w:ascii="Times New Roman" w:hAnsi="Times New Roman"/>
                <w:bCs/>
              </w:rPr>
              <w:t>方法</w:t>
            </w:r>
            <w:r w:rsidRPr="00AE5BB2">
              <w:rPr>
                <w:rFonts w:ascii="Times New Roman" w:hAnsi="Times New Roman"/>
                <w:bCs/>
              </w:rPr>
              <w:t>A</w:t>
            </w:r>
            <w:r w:rsidRPr="00AE5BB2">
              <w:rPr>
                <w:rFonts w:ascii="Times New Roman" w:hAnsi="Times New Roman"/>
                <w:bCs/>
              </w:rPr>
              <w:t>：使用日光滤光器暴露（人工气候老化）</w:t>
            </w:r>
          </w:p>
        </w:tc>
      </w:tr>
      <w:tr w:rsidR="00011BA4" w:rsidRPr="00AE5BB2" w:rsidTr="005A65A6">
        <w:tc>
          <w:tcPr>
            <w:tcW w:w="389"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循环序号</w:t>
            </w:r>
          </w:p>
        </w:tc>
        <w:tc>
          <w:tcPr>
            <w:tcW w:w="882"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暴露循环</w:t>
            </w:r>
          </w:p>
        </w:tc>
        <w:tc>
          <w:tcPr>
            <w:tcW w:w="2056" w:type="pct"/>
            <w:gridSpan w:val="2"/>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辐照度</w:t>
            </w:r>
            <w:r w:rsidRPr="00AE5BB2">
              <w:rPr>
                <w:rFonts w:ascii="Times New Roman" w:hAnsi="Times New Roman"/>
                <w:bCs/>
                <w:vertAlign w:val="superscript"/>
              </w:rPr>
              <w:t>a</w:t>
            </w:r>
          </w:p>
        </w:tc>
        <w:tc>
          <w:tcPr>
            <w:tcW w:w="556"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黑标</w:t>
            </w:r>
          </w:p>
          <w:p w:rsidR="00011BA4" w:rsidRPr="00AE5BB2" w:rsidRDefault="00011BA4" w:rsidP="005A65A6">
            <w:pPr>
              <w:jc w:val="center"/>
              <w:rPr>
                <w:rFonts w:ascii="Times New Roman" w:hAnsi="Times New Roman"/>
                <w:bCs/>
              </w:rPr>
            </w:pPr>
            <w:r w:rsidRPr="00AE5BB2">
              <w:rPr>
                <w:rFonts w:ascii="Times New Roman" w:hAnsi="Times New Roman"/>
                <w:bCs/>
              </w:rPr>
              <w:t>温度</w:t>
            </w:r>
          </w:p>
          <w:p w:rsidR="00011BA4" w:rsidRPr="00AE5BB2" w:rsidRDefault="00011BA4" w:rsidP="005A65A6">
            <w:pPr>
              <w:jc w:val="center"/>
              <w:rPr>
                <w:rFonts w:ascii="Times New Roman" w:hAnsi="Times New Roman"/>
                <w:bCs/>
              </w:rPr>
            </w:pPr>
            <w:r w:rsidRPr="00AE5BB2">
              <w:rPr>
                <w:rFonts w:ascii="Times New Roman" w:hAnsi="Times New Roman"/>
                <w:bCs/>
              </w:rPr>
              <w:t>℃</w:t>
            </w:r>
          </w:p>
        </w:tc>
        <w:tc>
          <w:tcPr>
            <w:tcW w:w="556"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试验箱</w:t>
            </w:r>
          </w:p>
          <w:p w:rsidR="00011BA4" w:rsidRPr="00AE5BB2" w:rsidRDefault="00011BA4" w:rsidP="005A65A6">
            <w:pPr>
              <w:jc w:val="center"/>
              <w:rPr>
                <w:rFonts w:ascii="Times New Roman" w:hAnsi="Times New Roman"/>
                <w:bCs/>
              </w:rPr>
            </w:pPr>
            <w:r w:rsidRPr="00AE5BB2">
              <w:rPr>
                <w:rFonts w:ascii="Times New Roman" w:hAnsi="Times New Roman"/>
                <w:bCs/>
              </w:rPr>
              <w:t>温度</w:t>
            </w:r>
          </w:p>
          <w:p w:rsidR="00011BA4" w:rsidRPr="00AE5BB2" w:rsidRDefault="00011BA4" w:rsidP="005A65A6">
            <w:pPr>
              <w:jc w:val="center"/>
              <w:rPr>
                <w:rFonts w:ascii="Times New Roman" w:hAnsi="Times New Roman"/>
                <w:bCs/>
              </w:rPr>
            </w:pPr>
            <w:r w:rsidRPr="00AE5BB2">
              <w:rPr>
                <w:rFonts w:ascii="Times New Roman" w:hAnsi="Times New Roman"/>
                <w:bCs/>
              </w:rPr>
              <w:t>℃</w:t>
            </w:r>
          </w:p>
        </w:tc>
        <w:tc>
          <w:tcPr>
            <w:tcW w:w="557"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相对</w:t>
            </w:r>
          </w:p>
          <w:p w:rsidR="00011BA4" w:rsidRPr="00AE5BB2" w:rsidRDefault="00011BA4" w:rsidP="005A65A6">
            <w:pPr>
              <w:jc w:val="center"/>
              <w:rPr>
                <w:rFonts w:ascii="Times New Roman" w:hAnsi="Times New Roman"/>
                <w:bCs/>
              </w:rPr>
            </w:pPr>
            <w:r w:rsidRPr="00AE5BB2">
              <w:rPr>
                <w:rFonts w:ascii="Times New Roman" w:hAnsi="Times New Roman"/>
                <w:bCs/>
              </w:rPr>
              <w:t>湿度</w:t>
            </w:r>
          </w:p>
          <w:p w:rsidR="00011BA4" w:rsidRPr="00AE5BB2" w:rsidRDefault="00011BA4" w:rsidP="005A65A6">
            <w:pPr>
              <w:jc w:val="center"/>
              <w:rPr>
                <w:rFonts w:ascii="Times New Roman" w:hAnsi="Times New Roman"/>
                <w:bCs/>
              </w:rPr>
            </w:pPr>
            <w:r w:rsidRPr="00AE5BB2">
              <w:rPr>
                <w:rFonts w:ascii="Times New Roman" w:hAnsi="Times New Roman"/>
                <w:bCs/>
              </w:rPr>
              <w:t>%</w:t>
            </w:r>
          </w:p>
        </w:tc>
      </w:tr>
      <w:tr w:rsidR="00011BA4" w:rsidRPr="00AE5BB2" w:rsidTr="005A65A6">
        <w:tc>
          <w:tcPr>
            <w:tcW w:w="389" w:type="pct"/>
            <w:vMerge/>
            <w:shd w:val="clear" w:color="auto" w:fill="auto"/>
          </w:tcPr>
          <w:p w:rsidR="00011BA4" w:rsidRPr="00AE5BB2" w:rsidRDefault="00011BA4" w:rsidP="005A65A6">
            <w:pPr>
              <w:jc w:val="left"/>
              <w:rPr>
                <w:rFonts w:ascii="Times New Roman" w:hAnsi="Times New Roman"/>
                <w:bCs/>
              </w:rPr>
            </w:pPr>
          </w:p>
        </w:tc>
        <w:tc>
          <w:tcPr>
            <w:tcW w:w="882" w:type="pct"/>
            <w:vMerge/>
            <w:shd w:val="clear" w:color="auto" w:fill="auto"/>
          </w:tcPr>
          <w:p w:rsidR="00011BA4" w:rsidRPr="00AE5BB2" w:rsidRDefault="00011BA4" w:rsidP="005A65A6">
            <w:pPr>
              <w:jc w:val="left"/>
              <w:rPr>
                <w:rFonts w:ascii="Times New Roman" w:hAnsi="Times New Roman"/>
                <w:bCs/>
              </w:rPr>
            </w:pPr>
          </w:p>
        </w:tc>
        <w:tc>
          <w:tcPr>
            <w:tcW w:w="111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宽带</w:t>
            </w:r>
          </w:p>
          <w:p w:rsidR="00603656" w:rsidRDefault="00011BA4" w:rsidP="005A65A6">
            <w:pPr>
              <w:jc w:val="center"/>
              <w:rPr>
                <w:rFonts w:ascii="Times New Roman" w:hAnsi="Times New Roman"/>
                <w:bCs/>
              </w:rPr>
            </w:pPr>
            <w:r w:rsidRPr="00AE5BB2">
              <w:rPr>
                <w:rFonts w:ascii="Times New Roman" w:hAnsi="Times New Roman"/>
                <w:bCs/>
              </w:rPr>
              <w:t>(300</w:t>
            </w:r>
            <w:r w:rsidR="00DE73F6">
              <w:rPr>
                <w:rFonts w:ascii="Times New Roman" w:hAnsi="Times New Roman"/>
                <w:bCs/>
              </w:rPr>
              <w:t> </w:t>
            </w:r>
            <w:r w:rsidRPr="00AE5BB2">
              <w:rPr>
                <w:rFonts w:ascii="Times New Roman" w:hAnsi="Times New Roman"/>
                <w:bCs/>
              </w:rPr>
              <w:t>nm~400</w:t>
            </w:r>
            <w:r w:rsidR="00DE73F6">
              <w:rPr>
                <w:rFonts w:ascii="Times New Roman" w:hAnsi="Times New Roman"/>
                <w:bCs/>
              </w:rPr>
              <w:t> </w:t>
            </w:r>
            <w:r w:rsidRPr="00AE5BB2">
              <w:rPr>
                <w:rFonts w:ascii="Times New Roman" w:hAnsi="Times New Roman"/>
                <w:bCs/>
              </w:rPr>
              <w:t>nm)</w:t>
            </w:r>
          </w:p>
          <w:p w:rsidR="00011BA4" w:rsidRPr="00AE5BB2" w:rsidRDefault="00011BA4" w:rsidP="005A65A6">
            <w:pPr>
              <w:jc w:val="center"/>
              <w:rPr>
                <w:rFonts w:ascii="Times New Roman" w:hAnsi="Times New Roman"/>
                <w:bCs/>
              </w:rPr>
            </w:pPr>
            <w:r w:rsidRPr="00AE5BB2">
              <w:rPr>
                <w:rFonts w:ascii="Times New Roman" w:hAnsi="Times New Roman"/>
                <w:bCs/>
              </w:rPr>
              <w:t>W/m</w:t>
            </w:r>
            <w:r w:rsidRPr="00AE5BB2">
              <w:rPr>
                <w:rFonts w:ascii="Times New Roman" w:hAnsi="Times New Roman"/>
                <w:bCs/>
                <w:vertAlign w:val="superscript"/>
              </w:rPr>
              <w:t>2</w:t>
            </w:r>
          </w:p>
        </w:tc>
        <w:tc>
          <w:tcPr>
            <w:tcW w:w="940"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窄带</w:t>
            </w:r>
          </w:p>
          <w:p w:rsidR="00011BA4" w:rsidRPr="00AE5BB2" w:rsidRDefault="00011BA4" w:rsidP="005A65A6">
            <w:pPr>
              <w:jc w:val="center"/>
              <w:rPr>
                <w:rFonts w:ascii="Times New Roman" w:hAnsi="Times New Roman"/>
                <w:bCs/>
              </w:rPr>
            </w:pPr>
            <w:r w:rsidRPr="00AE5BB2">
              <w:rPr>
                <w:rFonts w:ascii="Times New Roman" w:hAnsi="Times New Roman"/>
                <w:bCs/>
              </w:rPr>
              <w:t>（</w:t>
            </w:r>
            <w:r w:rsidRPr="00AE5BB2">
              <w:rPr>
                <w:rFonts w:ascii="Times New Roman" w:hAnsi="Times New Roman"/>
                <w:bCs/>
              </w:rPr>
              <w:t>340</w:t>
            </w:r>
            <w:r w:rsidR="00DE73F6">
              <w:rPr>
                <w:rFonts w:ascii="Times New Roman" w:hAnsi="Times New Roman"/>
                <w:bCs/>
              </w:rPr>
              <w:t> </w:t>
            </w:r>
            <w:r w:rsidRPr="00AE5BB2">
              <w:rPr>
                <w:rFonts w:ascii="Times New Roman" w:hAnsi="Times New Roman"/>
                <w:bCs/>
              </w:rPr>
              <w:t>nm</w:t>
            </w:r>
            <w:r w:rsidRPr="00AE5BB2">
              <w:rPr>
                <w:rFonts w:ascii="Times New Roman" w:hAnsi="Times New Roman"/>
                <w:bCs/>
              </w:rPr>
              <w:t>）</w:t>
            </w:r>
          </w:p>
          <w:p w:rsidR="00011BA4" w:rsidRPr="00AE5BB2" w:rsidRDefault="00011BA4" w:rsidP="005A65A6">
            <w:pPr>
              <w:jc w:val="center"/>
              <w:rPr>
                <w:rFonts w:ascii="Times New Roman" w:hAnsi="Times New Roman"/>
                <w:bCs/>
              </w:rPr>
            </w:pPr>
            <w:r w:rsidRPr="00AE5BB2">
              <w:rPr>
                <w:rFonts w:ascii="Times New Roman" w:hAnsi="Times New Roman"/>
                <w:bCs/>
              </w:rPr>
              <w:t>W/</w:t>
            </w:r>
            <w:r w:rsidRPr="00AE5BB2">
              <w:rPr>
                <w:rFonts w:ascii="Times New Roman" w:hAnsi="Times New Roman"/>
                <w:bCs/>
              </w:rPr>
              <w:t>（</w:t>
            </w:r>
            <w:r w:rsidRPr="00AE5BB2">
              <w:rPr>
                <w:rFonts w:ascii="Times New Roman" w:hAnsi="Times New Roman"/>
                <w:bCs/>
              </w:rPr>
              <w:t>m</w:t>
            </w:r>
            <w:r w:rsidRPr="00AE5BB2">
              <w:rPr>
                <w:rFonts w:ascii="Times New Roman" w:hAnsi="Times New Roman"/>
                <w:bCs/>
                <w:vertAlign w:val="superscript"/>
              </w:rPr>
              <w:t>2</w:t>
            </w:r>
            <w:r w:rsidRPr="00AE5BB2">
              <w:rPr>
                <w:rFonts w:ascii="Times New Roman" w:hAnsi="Times New Roman"/>
                <w:bCs/>
              </w:rPr>
              <w:t>·nm</w:t>
            </w:r>
            <w:r w:rsidRPr="00AE5BB2">
              <w:rPr>
                <w:rFonts w:ascii="Times New Roman" w:hAnsi="Times New Roman"/>
                <w:bCs/>
              </w:rPr>
              <w:t>）</w:t>
            </w:r>
          </w:p>
        </w:tc>
        <w:tc>
          <w:tcPr>
            <w:tcW w:w="556" w:type="pct"/>
            <w:vMerge/>
            <w:shd w:val="clear" w:color="auto" w:fill="auto"/>
          </w:tcPr>
          <w:p w:rsidR="00011BA4" w:rsidRPr="00AE5BB2" w:rsidRDefault="00011BA4" w:rsidP="005A65A6">
            <w:pPr>
              <w:jc w:val="left"/>
              <w:rPr>
                <w:rFonts w:ascii="Times New Roman" w:hAnsi="Times New Roman"/>
                <w:bCs/>
              </w:rPr>
            </w:pPr>
          </w:p>
        </w:tc>
        <w:tc>
          <w:tcPr>
            <w:tcW w:w="556" w:type="pct"/>
            <w:vMerge/>
            <w:shd w:val="clear" w:color="auto" w:fill="auto"/>
          </w:tcPr>
          <w:p w:rsidR="00011BA4" w:rsidRPr="00AE5BB2" w:rsidRDefault="00011BA4" w:rsidP="005A65A6">
            <w:pPr>
              <w:jc w:val="left"/>
              <w:rPr>
                <w:rFonts w:ascii="Times New Roman" w:hAnsi="Times New Roman"/>
                <w:bCs/>
              </w:rPr>
            </w:pPr>
          </w:p>
        </w:tc>
        <w:tc>
          <w:tcPr>
            <w:tcW w:w="557" w:type="pct"/>
            <w:vMerge/>
            <w:shd w:val="clear" w:color="auto" w:fill="auto"/>
          </w:tcPr>
          <w:p w:rsidR="00011BA4" w:rsidRPr="00AE5BB2" w:rsidRDefault="00011BA4" w:rsidP="005A65A6">
            <w:pPr>
              <w:jc w:val="left"/>
              <w:rPr>
                <w:rFonts w:ascii="Times New Roman" w:hAnsi="Times New Roman"/>
                <w:bCs/>
              </w:rPr>
            </w:pPr>
          </w:p>
        </w:tc>
      </w:tr>
      <w:tr w:rsidR="00011BA4" w:rsidRPr="00AE5BB2" w:rsidTr="005A65A6">
        <w:trPr>
          <w:trHeight w:val="20"/>
        </w:trPr>
        <w:tc>
          <w:tcPr>
            <w:tcW w:w="389"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1</w:t>
            </w:r>
          </w:p>
        </w:tc>
        <w:tc>
          <w:tcPr>
            <w:tcW w:w="882"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干燥</w:t>
            </w:r>
            <w:r w:rsidRPr="00AE5BB2">
              <w:rPr>
                <w:rFonts w:ascii="Times New Roman" w:hAnsi="Times New Roman"/>
                <w:bCs/>
              </w:rPr>
              <w:t>102</w:t>
            </w:r>
            <w:r w:rsidR="00DE73F6">
              <w:rPr>
                <w:rFonts w:ascii="Cambria" w:eastAsia="Cambria" w:hAnsi="Cambria"/>
                <w:bCs/>
              </w:rPr>
              <w:t> </w:t>
            </w:r>
            <w:r w:rsidRPr="00AE5BB2">
              <w:rPr>
                <w:rFonts w:ascii="Times New Roman" w:hAnsi="Times New Roman"/>
                <w:bCs/>
              </w:rPr>
              <w:t>min</w:t>
            </w:r>
          </w:p>
          <w:p w:rsidR="00011BA4" w:rsidRPr="00AE5BB2" w:rsidRDefault="00011BA4" w:rsidP="005A65A6">
            <w:pPr>
              <w:jc w:val="center"/>
              <w:rPr>
                <w:rFonts w:ascii="Times New Roman" w:hAnsi="Times New Roman"/>
                <w:bCs/>
              </w:rPr>
            </w:pPr>
            <w:r w:rsidRPr="00AE5BB2">
              <w:rPr>
                <w:rFonts w:ascii="Times New Roman" w:hAnsi="Times New Roman"/>
                <w:bCs/>
              </w:rPr>
              <w:t>水喷淋</w:t>
            </w:r>
            <w:r w:rsidRPr="00AE5BB2">
              <w:rPr>
                <w:rFonts w:ascii="Times New Roman" w:hAnsi="Times New Roman"/>
                <w:bCs/>
              </w:rPr>
              <w:t>18</w:t>
            </w:r>
            <w:r w:rsidR="00DE73F6">
              <w:rPr>
                <w:rFonts w:ascii="Times New Roman" w:hAnsi="Times New Roman"/>
                <w:bCs/>
              </w:rPr>
              <w:t> </w:t>
            </w:r>
            <w:r w:rsidRPr="00AE5BB2">
              <w:rPr>
                <w:rFonts w:ascii="Times New Roman" w:hAnsi="Times New Roman"/>
                <w:bCs/>
              </w:rPr>
              <w:t>min</w:t>
            </w:r>
          </w:p>
        </w:tc>
        <w:tc>
          <w:tcPr>
            <w:tcW w:w="111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60±2</w:t>
            </w:r>
          </w:p>
          <w:p w:rsidR="00011BA4" w:rsidRPr="00AE5BB2" w:rsidRDefault="00011BA4" w:rsidP="005A65A6">
            <w:pPr>
              <w:jc w:val="center"/>
              <w:rPr>
                <w:rFonts w:ascii="Times New Roman" w:hAnsi="Times New Roman"/>
                <w:bCs/>
              </w:rPr>
            </w:pPr>
            <w:r w:rsidRPr="00AE5BB2">
              <w:rPr>
                <w:rFonts w:ascii="Times New Roman" w:hAnsi="Times New Roman"/>
                <w:bCs/>
              </w:rPr>
              <w:t>60±2</w:t>
            </w:r>
          </w:p>
        </w:tc>
        <w:tc>
          <w:tcPr>
            <w:tcW w:w="940"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0.51±0.02</w:t>
            </w:r>
          </w:p>
          <w:p w:rsidR="00011BA4" w:rsidRPr="00AE5BB2" w:rsidRDefault="00011BA4" w:rsidP="005A65A6">
            <w:pPr>
              <w:jc w:val="center"/>
              <w:rPr>
                <w:rFonts w:ascii="Times New Roman" w:hAnsi="Times New Roman"/>
                <w:bCs/>
              </w:rPr>
            </w:pPr>
            <w:r w:rsidRPr="00AE5BB2">
              <w:rPr>
                <w:rFonts w:ascii="Times New Roman" w:hAnsi="Times New Roman"/>
                <w:bCs/>
              </w:rPr>
              <w:t>0.51±0.02</w:t>
            </w:r>
          </w:p>
        </w:tc>
        <w:tc>
          <w:tcPr>
            <w:tcW w:w="55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65±3</w:t>
            </w:r>
          </w:p>
          <w:p w:rsidR="00011BA4" w:rsidRPr="00AE5BB2" w:rsidRDefault="00011BA4" w:rsidP="005A65A6">
            <w:pPr>
              <w:jc w:val="center"/>
              <w:rPr>
                <w:rFonts w:ascii="Times New Roman" w:hAnsi="Times New Roman"/>
                <w:bCs/>
              </w:rPr>
            </w:pPr>
            <w:r w:rsidRPr="00AE5BB2">
              <w:rPr>
                <w:rFonts w:ascii="Times New Roman" w:hAnsi="Times New Roman"/>
                <w:bCs/>
              </w:rPr>
              <w:t>-</w:t>
            </w:r>
          </w:p>
        </w:tc>
        <w:tc>
          <w:tcPr>
            <w:tcW w:w="55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38±3</w:t>
            </w:r>
          </w:p>
          <w:p w:rsidR="00011BA4" w:rsidRPr="00AE5BB2" w:rsidRDefault="00011BA4" w:rsidP="005A65A6">
            <w:pPr>
              <w:jc w:val="center"/>
              <w:rPr>
                <w:rFonts w:ascii="Times New Roman" w:hAnsi="Times New Roman"/>
                <w:bCs/>
              </w:rPr>
            </w:pPr>
            <w:r w:rsidRPr="00AE5BB2">
              <w:rPr>
                <w:rFonts w:ascii="Times New Roman" w:hAnsi="Times New Roman"/>
                <w:bCs/>
              </w:rPr>
              <w:t>-</w:t>
            </w:r>
          </w:p>
        </w:tc>
        <w:tc>
          <w:tcPr>
            <w:tcW w:w="557"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50±10</w:t>
            </w:r>
          </w:p>
          <w:p w:rsidR="00011BA4" w:rsidRPr="00AE5BB2" w:rsidRDefault="00011BA4" w:rsidP="005A65A6">
            <w:pPr>
              <w:jc w:val="center"/>
              <w:rPr>
                <w:rFonts w:ascii="Times New Roman" w:hAnsi="Times New Roman"/>
                <w:bCs/>
              </w:rPr>
            </w:pPr>
            <w:r w:rsidRPr="00AE5BB2">
              <w:rPr>
                <w:rFonts w:ascii="Times New Roman" w:hAnsi="Times New Roman"/>
                <w:bCs/>
              </w:rPr>
              <w:t>-</w:t>
            </w:r>
          </w:p>
        </w:tc>
      </w:tr>
      <w:tr w:rsidR="00011BA4" w:rsidRPr="00AE5BB2" w:rsidTr="005A65A6">
        <w:tc>
          <w:tcPr>
            <w:tcW w:w="389"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2</w:t>
            </w:r>
          </w:p>
        </w:tc>
        <w:tc>
          <w:tcPr>
            <w:tcW w:w="882"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干燥</w:t>
            </w:r>
            <w:r w:rsidRPr="00AE5BB2">
              <w:rPr>
                <w:rFonts w:ascii="Times New Roman" w:hAnsi="Times New Roman"/>
                <w:bCs/>
              </w:rPr>
              <w:t>102</w:t>
            </w:r>
            <w:r w:rsidR="00DE73F6">
              <w:rPr>
                <w:rFonts w:ascii="Times New Roman" w:hAnsi="Times New Roman"/>
                <w:bCs/>
              </w:rPr>
              <w:t> </w:t>
            </w:r>
            <w:r w:rsidRPr="00AE5BB2">
              <w:rPr>
                <w:rFonts w:ascii="Times New Roman" w:hAnsi="Times New Roman"/>
                <w:bCs/>
              </w:rPr>
              <w:t>min</w:t>
            </w:r>
          </w:p>
          <w:p w:rsidR="00011BA4" w:rsidRPr="00AE5BB2" w:rsidRDefault="00011BA4" w:rsidP="005A65A6">
            <w:pPr>
              <w:jc w:val="center"/>
              <w:rPr>
                <w:rFonts w:ascii="Times New Roman" w:hAnsi="Times New Roman"/>
                <w:bCs/>
              </w:rPr>
            </w:pPr>
            <w:r w:rsidRPr="00AE5BB2">
              <w:rPr>
                <w:rFonts w:ascii="Times New Roman" w:hAnsi="Times New Roman"/>
                <w:bCs/>
              </w:rPr>
              <w:t>水喷淋</w:t>
            </w:r>
            <w:r w:rsidRPr="00AE5BB2">
              <w:rPr>
                <w:rFonts w:ascii="Times New Roman" w:hAnsi="Times New Roman"/>
                <w:bCs/>
              </w:rPr>
              <w:t>18</w:t>
            </w:r>
            <w:r w:rsidR="00DE73F6">
              <w:rPr>
                <w:rFonts w:ascii="Times New Roman" w:hAnsi="Times New Roman"/>
                <w:bCs/>
              </w:rPr>
              <w:t> </w:t>
            </w:r>
            <w:r w:rsidRPr="00AE5BB2">
              <w:rPr>
                <w:rFonts w:ascii="Times New Roman" w:hAnsi="Times New Roman"/>
                <w:bCs/>
              </w:rPr>
              <w:t>min</w:t>
            </w:r>
          </w:p>
        </w:tc>
        <w:tc>
          <w:tcPr>
            <w:tcW w:w="111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60±2</w:t>
            </w:r>
          </w:p>
          <w:p w:rsidR="00011BA4" w:rsidRPr="00AE5BB2" w:rsidRDefault="00011BA4" w:rsidP="005A65A6">
            <w:pPr>
              <w:jc w:val="center"/>
              <w:rPr>
                <w:rFonts w:ascii="Times New Roman" w:hAnsi="Times New Roman"/>
                <w:bCs/>
              </w:rPr>
            </w:pPr>
            <w:r w:rsidRPr="00AE5BB2">
              <w:rPr>
                <w:rFonts w:ascii="Times New Roman" w:hAnsi="Times New Roman"/>
                <w:bCs/>
              </w:rPr>
              <w:t>60±2</w:t>
            </w:r>
          </w:p>
        </w:tc>
        <w:tc>
          <w:tcPr>
            <w:tcW w:w="940"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0.51±0.02</w:t>
            </w:r>
          </w:p>
          <w:p w:rsidR="00011BA4" w:rsidRPr="00AE5BB2" w:rsidRDefault="00011BA4" w:rsidP="005A65A6">
            <w:pPr>
              <w:jc w:val="center"/>
              <w:rPr>
                <w:rFonts w:ascii="Times New Roman" w:hAnsi="Times New Roman"/>
                <w:bCs/>
              </w:rPr>
            </w:pPr>
            <w:r w:rsidRPr="00AE5BB2">
              <w:rPr>
                <w:rFonts w:ascii="Times New Roman" w:hAnsi="Times New Roman"/>
                <w:bCs/>
              </w:rPr>
              <w:t>0.51±0.02</w:t>
            </w:r>
          </w:p>
        </w:tc>
        <w:tc>
          <w:tcPr>
            <w:tcW w:w="55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65±3</w:t>
            </w:r>
          </w:p>
          <w:p w:rsidR="00011BA4" w:rsidRPr="00AE5BB2" w:rsidRDefault="00011BA4" w:rsidP="005A65A6">
            <w:pPr>
              <w:jc w:val="center"/>
              <w:rPr>
                <w:rFonts w:ascii="Times New Roman" w:hAnsi="Times New Roman"/>
                <w:bCs/>
              </w:rPr>
            </w:pPr>
            <w:r w:rsidRPr="00AE5BB2">
              <w:rPr>
                <w:rFonts w:ascii="Times New Roman" w:hAnsi="Times New Roman"/>
                <w:bCs/>
              </w:rPr>
              <w:t>-</w:t>
            </w:r>
          </w:p>
        </w:tc>
        <w:tc>
          <w:tcPr>
            <w:tcW w:w="55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不控制</w:t>
            </w:r>
          </w:p>
          <w:p w:rsidR="00011BA4" w:rsidRPr="00AE5BB2" w:rsidRDefault="00011BA4" w:rsidP="005A65A6">
            <w:pPr>
              <w:jc w:val="center"/>
              <w:rPr>
                <w:rFonts w:ascii="Times New Roman" w:hAnsi="Times New Roman"/>
                <w:bCs/>
              </w:rPr>
            </w:pPr>
            <w:r w:rsidRPr="00AE5BB2">
              <w:rPr>
                <w:rFonts w:ascii="Times New Roman" w:hAnsi="Times New Roman"/>
                <w:bCs/>
              </w:rPr>
              <w:t>-</w:t>
            </w:r>
          </w:p>
        </w:tc>
        <w:tc>
          <w:tcPr>
            <w:tcW w:w="557"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50±10</w:t>
            </w:r>
          </w:p>
          <w:p w:rsidR="00011BA4" w:rsidRPr="00AE5BB2" w:rsidRDefault="00011BA4" w:rsidP="005A65A6">
            <w:pPr>
              <w:jc w:val="center"/>
              <w:rPr>
                <w:rFonts w:ascii="Times New Roman" w:hAnsi="Times New Roman"/>
                <w:bCs/>
              </w:rPr>
            </w:pPr>
            <w:r w:rsidRPr="00AE5BB2">
              <w:rPr>
                <w:rFonts w:ascii="Times New Roman" w:hAnsi="Times New Roman"/>
                <w:bCs/>
              </w:rPr>
              <w:t>-</w:t>
            </w:r>
          </w:p>
        </w:tc>
      </w:tr>
      <w:tr w:rsidR="00011BA4" w:rsidRPr="00AE5BB2" w:rsidTr="005A65A6">
        <w:tc>
          <w:tcPr>
            <w:tcW w:w="5000" w:type="pct"/>
            <w:gridSpan w:val="7"/>
            <w:shd w:val="clear" w:color="auto" w:fill="auto"/>
          </w:tcPr>
          <w:p w:rsidR="00011BA4" w:rsidRPr="00AE5BB2" w:rsidRDefault="00011BA4" w:rsidP="005A65A6">
            <w:pPr>
              <w:jc w:val="left"/>
              <w:rPr>
                <w:rFonts w:ascii="Times New Roman" w:hAnsi="Times New Roman"/>
                <w:bCs/>
              </w:rPr>
            </w:pPr>
            <w:r w:rsidRPr="00AE5BB2">
              <w:rPr>
                <w:rFonts w:ascii="Times New Roman" w:hAnsi="Times New Roman"/>
                <w:bCs/>
              </w:rPr>
              <w:t>方法</w:t>
            </w:r>
            <w:r w:rsidRPr="00AE5BB2">
              <w:rPr>
                <w:rFonts w:ascii="Times New Roman" w:hAnsi="Times New Roman"/>
                <w:bCs/>
              </w:rPr>
              <w:t>B</w:t>
            </w:r>
            <w:r w:rsidRPr="00AE5BB2">
              <w:rPr>
                <w:rFonts w:ascii="Times New Roman" w:hAnsi="Times New Roman"/>
                <w:bCs/>
              </w:rPr>
              <w:t>：使用窗玻璃滤光器暴露</w:t>
            </w:r>
          </w:p>
        </w:tc>
      </w:tr>
      <w:tr w:rsidR="00011BA4" w:rsidRPr="00AE5BB2" w:rsidTr="005A65A6">
        <w:tc>
          <w:tcPr>
            <w:tcW w:w="389"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循环序号</w:t>
            </w:r>
          </w:p>
        </w:tc>
        <w:tc>
          <w:tcPr>
            <w:tcW w:w="882"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暴露循环</w:t>
            </w:r>
          </w:p>
        </w:tc>
        <w:tc>
          <w:tcPr>
            <w:tcW w:w="2056" w:type="pct"/>
            <w:gridSpan w:val="2"/>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辐照度</w:t>
            </w:r>
            <w:r w:rsidRPr="00AE5BB2">
              <w:rPr>
                <w:rFonts w:ascii="Times New Roman" w:hAnsi="Times New Roman"/>
                <w:bCs/>
                <w:vertAlign w:val="superscript"/>
              </w:rPr>
              <w:t>a</w:t>
            </w:r>
          </w:p>
        </w:tc>
        <w:tc>
          <w:tcPr>
            <w:tcW w:w="556"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黑标</w:t>
            </w:r>
          </w:p>
          <w:p w:rsidR="00011BA4" w:rsidRPr="00AE5BB2" w:rsidRDefault="00011BA4" w:rsidP="005A65A6">
            <w:pPr>
              <w:jc w:val="center"/>
              <w:rPr>
                <w:rFonts w:ascii="Times New Roman" w:hAnsi="Times New Roman"/>
                <w:bCs/>
              </w:rPr>
            </w:pPr>
            <w:r w:rsidRPr="00AE5BB2">
              <w:rPr>
                <w:rFonts w:ascii="Times New Roman" w:hAnsi="Times New Roman"/>
                <w:bCs/>
              </w:rPr>
              <w:t>温度</w:t>
            </w:r>
          </w:p>
          <w:p w:rsidR="00011BA4" w:rsidRPr="00AE5BB2" w:rsidRDefault="00011BA4" w:rsidP="005A65A6">
            <w:pPr>
              <w:jc w:val="center"/>
              <w:rPr>
                <w:rFonts w:ascii="Times New Roman" w:hAnsi="Times New Roman"/>
                <w:bCs/>
              </w:rPr>
            </w:pPr>
            <w:r w:rsidRPr="00AE5BB2">
              <w:rPr>
                <w:rFonts w:ascii="Times New Roman" w:hAnsi="Times New Roman"/>
                <w:bCs/>
              </w:rPr>
              <w:t>℃</w:t>
            </w:r>
          </w:p>
        </w:tc>
        <w:tc>
          <w:tcPr>
            <w:tcW w:w="556"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试验箱</w:t>
            </w:r>
          </w:p>
          <w:p w:rsidR="00011BA4" w:rsidRPr="00AE5BB2" w:rsidRDefault="00011BA4" w:rsidP="005A65A6">
            <w:pPr>
              <w:jc w:val="center"/>
              <w:rPr>
                <w:rFonts w:ascii="Times New Roman" w:hAnsi="Times New Roman"/>
                <w:bCs/>
              </w:rPr>
            </w:pPr>
            <w:r w:rsidRPr="00AE5BB2">
              <w:rPr>
                <w:rFonts w:ascii="Times New Roman" w:hAnsi="Times New Roman"/>
                <w:bCs/>
              </w:rPr>
              <w:t>温度</w:t>
            </w:r>
          </w:p>
          <w:p w:rsidR="00011BA4" w:rsidRPr="00AE5BB2" w:rsidRDefault="00011BA4" w:rsidP="005A65A6">
            <w:pPr>
              <w:jc w:val="center"/>
              <w:rPr>
                <w:rFonts w:ascii="Times New Roman" w:hAnsi="Times New Roman"/>
                <w:bCs/>
              </w:rPr>
            </w:pPr>
            <w:r w:rsidRPr="00AE5BB2">
              <w:rPr>
                <w:rFonts w:ascii="Times New Roman" w:hAnsi="Times New Roman"/>
                <w:bCs/>
              </w:rPr>
              <w:t>℃</w:t>
            </w:r>
          </w:p>
        </w:tc>
        <w:tc>
          <w:tcPr>
            <w:tcW w:w="557"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相对</w:t>
            </w:r>
          </w:p>
          <w:p w:rsidR="00011BA4" w:rsidRPr="00AE5BB2" w:rsidRDefault="00011BA4" w:rsidP="005A65A6">
            <w:pPr>
              <w:jc w:val="center"/>
              <w:rPr>
                <w:rFonts w:ascii="Times New Roman" w:hAnsi="Times New Roman"/>
                <w:bCs/>
              </w:rPr>
            </w:pPr>
            <w:r w:rsidRPr="00AE5BB2">
              <w:rPr>
                <w:rFonts w:ascii="Times New Roman" w:hAnsi="Times New Roman"/>
                <w:bCs/>
              </w:rPr>
              <w:t>湿度</w:t>
            </w:r>
          </w:p>
          <w:p w:rsidR="00011BA4" w:rsidRPr="00AE5BB2" w:rsidRDefault="00011BA4" w:rsidP="005A65A6">
            <w:pPr>
              <w:jc w:val="center"/>
              <w:rPr>
                <w:rFonts w:ascii="Times New Roman" w:hAnsi="Times New Roman"/>
                <w:bCs/>
              </w:rPr>
            </w:pPr>
            <w:r w:rsidRPr="00AE5BB2">
              <w:rPr>
                <w:rFonts w:ascii="Times New Roman" w:hAnsi="Times New Roman"/>
                <w:bCs/>
              </w:rPr>
              <w:t>%</w:t>
            </w:r>
          </w:p>
        </w:tc>
      </w:tr>
      <w:tr w:rsidR="00011BA4" w:rsidRPr="00AE5BB2" w:rsidTr="005A65A6">
        <w:tc>
          <w:tcPr>
            <w:tcW w:w="389" w:type="pct"/>
            <w:vMerge/>
            <w:shd w:val="clear" w:color="auto" w:fill="auto"/>
          </w:tcPr>
          <w:p w:rsidR="00011BA4" w:rsidRPr="00AE5BB2" w:rsidRDefault="00011BA4" w:rsidP="005A65A6">
            <w:pPr>
              <w:jc w:val="left"/>
              <w:rPr>
                <w:rFonts w:ascii="Times New Roman" w:hAnsi="Times New Roman"/>
                <w:bCs/>
              </w:rPr>
            </w:pPr>
          </w:p>
        </w:tc>
        <w:tc>
          <w:tcPr>
            <w:tcW w:w="882" w:type="pct"/>
            <w:vMerge/>
            <w:shd w:val="clear" w:color="auto" w:fill="auto"/>
          </w:tcPr>
          <w:p w:rsidR="00011BA4" w:rsidRPr="00AE5BB2" w:rsidRDefault="00011BA4" w:rsidP="005A65A6">
            <w:pPr>
              <w:jc w:val="left"/>
              <w:rPr>
                <w:rFonts w:ascii="Times New Roman" w:hAnsi="Times New Roman"/>
                <w:bCs/>
              </w:rPr>
            </w:pPr>
          </w:p>
        </w:tc>
        <w:tc>
          <w:tcPr>
            <w:tcW w:w="111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宽带</w:t>
            </w:r>
          </w:p>
          <w:p w:rsidR="00011BA4" w:rsidRPr="00AE5BB2" w:rsidRDefault="00011BA4" w:rsidP="005A65A6">
            <w:pPr>
              <w:rPr>
                <w:rFonts w:ascii="Times New Roman" w:hAnsi="Times New Roman"/>
                <w:bCs/>
              </w:rPr>
            </w:pPr>
            <w:r w:rsidRPr="00AE5BB2">
              <w:rPr>
                <w:rFonts w:ascii="Times New Roman" w:hAnsi="Times New Roman"/>
                <w:bCs/>
              </w:rPr>
              <w:t>(300</w:t>
            </w:r>
            <w:r w:rsidR="008425C9">
              <w:rPr>
                <w:rFonts w:ascii="Cambria" w:eastAsia="Cambria" w:hAnsi="Cambria"/>
                <w:bCs/>
              </w:rPr>
              <w:t> </w:t>
            </w:r>
            <w:r w:rsidRPr="00AE5BB2">
              <w:rPr>
                <w:rFonts w:ascii="Times New Roman" w:hAnsi="Times New Roman"/>
                <w:bCs/>
              </w:rPr>
              <w:t>nm~400</w:t>
            </w:r>
            <w:r w:rsidR="008425C9">
              <w:rPr>
                <w:rFonts w:ascii="Cambria" w:eastAsia="Cambria" w:hAnsi="Cambria"/>
                <w:bCs/>
              </w:rPr>
              <w:t> </w:t>
            </w:r>
            <w:r w:rsidRPr="00AE5BB2">
              <w:rPr>
                <w:rFonts w:ascii="Times New Roman" w:hAnsi="Times New Roman"/>
                <w:bCs/>
              </w:rPr>
              <w:t>nm)</w:t>
            </w:r>
          </w:p>
          <w:p w:rsidR="00011BA4" w:rsidRPr="00AE5BB2" w:rsidRDefault="00011BA4" w:rsidP="005A65A6">
            <w:pPr>
              <w:jc w:val="center"/>
              <w:rPr>
                <w:rFonts w:ascii="Times New Roman" w:hAnsi="Times New Roman"/>
                <w:bCs/>
              </w:rPr>
            </w:pPr>
            <w:r w:rsidRPr="00AE5BB2">
              <w:rPr>
                <w:rFonts w:ascii="Times New Roman" w:hAnsi="Times New Roman"/>
                <w:bCs/>
              </w:rPr>
              <w:t>W/m</w:t>
            </w:r>
            <w:r w:rsidRPr="00AE5BB2">
              <w:rPr>
                <w:rFonts w:ascii="Times New Roman" w:hAnsi="Times New Roman"/>
                <w:bCs/>
                <w:vertAlign w:val="superscript"/>
              </w:rPr>
              <w:t>2</w:t>
            </w:r>
          </w:p>
        </w:tc>
        <w:tc>
          <w:tcPr>
            <w:tcW w:w="940"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窄带</w:t>
            </w:r>
          </w:p>
          <w:p w:rsidR="00011BA4" w:rsidRPr="00AE5BB2" w:rsidRDefault="00011BA4" w:rsidP="005A65A6">
            <w:pPr>
              <w:jc w:val="center"/>
              <w:rPr>
                <w:rFonts w:ascii="Times New Roman" w:hAnsi="Times New Roman"/>
                <w:bCs/>
              </w:rPr>
            </w:pPr>
            <w:r w:rsidRPr="00AE5BB2">
              <w:rPr>
                <w:rFonts w:ascii="Times New Roman" w:hAnsi="Times New Roman"/>
                <w:bCs/>
              </w:rPr>
              <w:t>（</w:t>
            </w:r>
            <w:r w:rsidRPr="00AE5BB2">
              <w:rPr>
                <w:rFonts w:ascii="Times New Roman" w:hAnsi="Times New Roman"/>
                <w:bCs/>
              </w:rPr>
              <w:t>420</w:t>
            </w:r>
            <w:r w:rsidR="008425C9">
              <w:rPr>
                <w:rFonts w:ascii="Cambria" w:eastAsia="Cambria" w:hAnsi="Cambria"/>
                <w:bCs/>
              </w:rPr>
              <w:t> </w:t>
            </w:r>
            <w:r w:rsidRPr="00AE5BB2">
              <w:rPr>
                <w:rFonts w:ascii="Times New Roman" w:hAnsi="Times New Roman"/>
                <w:bCs/>
              </w:rPr>
              <w:t>nm</w:t>
            </w:r>
            <w:r w:rsidRPr="00AE5BB2">
              <w:rPr>
                <w:rFonts w:ascii="Times New Roman" w:hAnsi="Times New Roman"/>
                <w:bCs/>
              </w:rPr>
              <w:t>）</w:t>
            </w:r>
          </w:p>
          <w:p w:rsidR="00011BA4" w:rsidRPr="00AE5BB2" w:rsidRDefault="00011BA4" w:rsidP="005A65A6">
            <w:pPr>
              <w:jc w:val="center"/>
              <w:rPr>
                <w:rFonts w:ascii="Times New Roman" w:hAnsi="Times New Roman"/>
                <w:bCs/>
              </w:rPr>
            </w:pPr>
            <w:r w:rsidRPr="00AE5BB2">
              <w:rPr>
                <w:rFonts w:ascii="Times New Roman" w:hAnsi="Times New Roman"/>
                <w:bCs/>
              </w:rPr>
              <w:t>W/</w:t>
            </w:r>
            <w:r w:rsidRPr="00AE5BB2">
              <w:rPr>
                <w:rFonts w:ascii="Times New Roman" w:hAnsi="Times New Roman"/>
                <w:bCs/>
              </w:rPr>
              <w:t>（</w:t>
            </w:r>
            <w:r w:rsidRPr="00AE5BB2">
              <w:rPr>
                <w:rFonts w:ascii="Times New Roman" w:hAnsi="Times New Roman"/>
                <w:bCs/>
              </w:rPr>
              <w:t>m</w:t>
            </w:r>
            <w:r w:rsidRPr="00AE5BB2">
              <w:rPr>
                <w:rFonts w:ascii="Times New Roman" w:hAnsi="Times New Roman"/>
                <w:bCs/>
                <w:vertAlign w:val="superscript"/>
              </w:rPr>
              <w:t>2</w:t>
            </w:r>
            <w:r w:rsidRPr="00AE5BB2">
              <w:rPr>
                <w:rFonts w:ascii="Times New Roman" w:hAnsi="Times New Roman"/>
                <w:bCs/>
              </w:rPr>
              <w:t>·nm</w:t>
            </w:r>
            <w:r w:rsidRPr="00AE5BB2">
              <w:rPr>
                <w:rFonts w:ascii="Times New Roman" w:hAnsi="Times New Roman"/>
                <w:bCs/>
              </w:rPr>
              <w:t>）</w:t>
            </w:r>
          </w:p>
        </w:tc>
        <w:tc>
          <w:tcPr>
            <w:tcW w:w="556" w:type="pct"/>
            <w:vMerge/>
            <w:shd w:val="clear" w:color="auto" w:fill="auto"/>
          </w:tcPr>
          <w:p w:rsidR="00011BA4" w:rsidRPr="00AE5BB2" w:rsidRDefault="00011BA4" w:rsidP="005A65A6">
            <w:pPr>
              <w:jc w:val="left"/>
              <w:rPr>
                <w:rFonts w:ascii="Times New Roman" w:hAnsi="Times New Roman"/>
                <w:bCs/>
              </w:rPr>
            </w:pPr>
          </w:p>
        </w:tc>
        <w:tc>
          <w:tcPr>
            <w:tcW w:w="556" w:type="pct"/>
            <w:vMerge/>
            <w:shd w:val="clear" w:color="auto" w:fill="auto"/>
          </w:tcPr>
          <w:p w:rsidR="00011BA4" w:rsidRPr="00AE5BB2" w:rsidRDefault="00011BA4" w:rsidP="005A65A6">
            <w:pPr>
              <w:jc w:val="left"/>
              <w:rPr>
                <w:rFonts w:ascii="Times New Roman" w:hAnsi="Times New Roman"/>
                <w:bCs/>
              </w:rPr>
            </w:pPr>
          </w:p>
        </w:tc>
        <w:tc>
          <w:tcPr>
            <w:tcW w:w="557" w:type="pct"/>
            <w:vMerge/>
            <w:shd w:val="clear" w:color="auto" w:fill="auto"/>
          </w:tcPr>
          <w:p w:rsidR="00011BA4" w:rsidRPr="00AE5BB2" w:rsidRDefault="00011BA4" w:rsidP="005A65A6">
            <w:pPr>
              <w:jc w:val="left"/>
              <w:rPr>
                <w:rFonts w:ascii="Times New Roman" w:hAnsi="Times New Roman"/>
                <w:bCs/>
              </w:rPr>
            </w:pPr>
          </w:p>
        </w:tc>
      </w:tr>
      <w:tr w:rsidR="00011BA4" w:rsidRPr="00AE5BB2" w:rsidTr="005A65A6">
        <w:tc>
          <w:tcPr>
            <w:tcW w:w="389"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3</w:t>
            </w:r>
          </w:p>
        </w:tc>
        <w:tc>
          <w:tcPr>
            <w:tcW w:w="882"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持续干燥</w:t>
            </w:r>
          </w:p>
        </w:tc>
        <w:tc>
          <w:tcPr>
            <w:tcW w:w="111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50±2</w:t>
            </w:r>
          </w:p>
        </w:tc>
        <w:tc>
          <w:tcPr>
            <w:tcW w:w="940"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1.10±0.02</w:t>
            </w:r>
          </w:p>
        </w:tc>
        <w:tc>
          <w:tcPr>
            <w:tcW w:w="55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65±3</w:t>
            </w:r>
          </w:p>
        </w:tc>
        <w:tc>
          <w:tcPr>
            <w:tcW w:w="55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38±3</w:t>
            </w:r>
          </w:p>
        </w:tc>
        <w:tc>
          <w:tcPr>
            <w:tcW w:w="557"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50±10</w:t>
            </w:r>
          </w:p>
        </w:tc>
      </w:tr>
      <w:tr w:rsidR="00011BA4" w:rsidRPr="00AE5BB2" w:rsidTr="005A65A6">
        <w:tc>
          <w:tcPr>
            <w:tcW w:w="389"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4</w:t>
            </w:r>
          </w:p>
        </w:tc>
        <w:tc>
          <w:tcPr>
            <w:tcW w:w="882"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持续干燥</w:t>
            </w:r>
          </w:p>
        </w:tc>
        <w:tc>
          <w:tcPr>
            <w:tcW w:w="111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50±2</w:t>
            </w:r>
          </w:p>
        </w:tc>
        <w:tc>
          <w:tcPr>
            <w:tcW w:w="940"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1.10±0.02</w:t>
            </w:r>
          </w:p>
        </w:tc>
        <w:tc>
          <w:tcPr>
            <w:tcW w:w="55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65±3</w:t>
            </w:r>
          </w:p>
        </w:tc>
        <w:tc>
          <w:tcPr>
            <w:tcW w:w="55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不控制</w:t>
            </w:r>
          </w:p>
        </w:tc>
        <w:tc>
          <w:tcPr>
            <w:tcW w:w="557"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50±10</w:t>
            </w:r>
          </w:p>
        </w:tc>
      </w:tr>
      <w:tr w:rsidR="00011BA4" w:rsidRPr="00AE5BB2" w:rsidTr="005A65A6">
        <w:tc>
          <w:tcPr>
            <w:tcW w:w="5000" w:type="pct"/>
            <w:gridSpan w:val="7"/>
            <w:shd w:val="clear" w:color="auto" w:fill="auto"/>
          </w:tcPr>
          <w:p w:rsidR="00011BA4" w:rsidRPr="00AE5BB2" w:rsidRDefault="00011BA4" w:rsidP="005A65A6">
            <w:pPr>
              <w:jc w:val="left"/>
              <w:rPr>
                <w:rFonts w:ascii="Times New Roman" w:hAnsi="Times New Roman"/>
                <w:bCs/>
              </w:rPr>
            </w:pPr>
            <w:r w:rsidRPr="00AE5BB2">
              <w:rPr>
                <w:rFonts w:ascii="Times New Roman" w:hAnsi="Times New Roman"/>
                <w:bCs/>
              </w:rPr>
              <w:t>注：表中给出的辐照度、黑标温度和相对湿度的正负公差是给定值相关参数在平衡条件下的允许波动范围。这不表示仪器设置值可以对本表的给定值任意加减。</w:t>
            </w:r>
          </w:p>
        </w:tc>
      </w:tr>
      <w:tr w:rsidR="00011BA4" w:rsidRPr="00AE5BB2" w:rsidTr="005A65A6">
        <w:tc>
          <w:tcPr>
            <w:tcW w:w="5000" w:type="pct"/>
            <w:gridSpan w:val="7"/>
            <w:shd w:val="clear" w:color="auto" w:fill="auto"/>
          </w:tcPr>
          <w:p w:rsidR="00011BA4" w:rsidRPr="00AE5BB2" w:rsidRDefault="00011BA4" w:rsidP="005A65A6">
            <w:pPr>
              <w:jc w:val="left"/>
              <w:rPr>
                <w:rFonts w:ascii="Times New Roman" w:hAnsi="Times New Roman"/>
                <w:bCs/>
              </w:rPr>
            </w:pPr>
            <w:r w:rsidRPr="00AE5BB2">
              <w:rPr>
                <w:rFonts w:ascii="Times New Roman" w:hAnsi="Times New Roman"/>
                <w:bCs/>
                <w:vertAlign w:val="superscript"/>
              </w:rPr>
              <w:t>a</w:t>
            </w:r>
            <w:r w:rsidRPr="00AE5BB2">
              <w:rPr>
                <w:rFonts w:ascii="Times New Roman" w:hAnsi="Times New Roman"/>
                <w:bCs/>
              </w:rPr>
              <w:t xml:space="preserve"> </w:t>
            </w:r>
            <w:r w:rsidRPr="00AE5BB2">
              <w:rPr>
                <w:rFonts w:ascii="Times New Roman" w:hAnsi="Times New Roman"/>
                <w:bCs/>
              </w:rPr>
              <w:t>表中给出的辐照度是已使用过的。对能够产生更高辐照度的设备，实际辐照度会显著高于给出值，如配置日光滤光器的氙弧灯高达</w:t>
            </w:r>
            <w:r w:rsidRPr="00AE5BB2">
              <w:rPr>
                <w:rFonts w:ascii="Times New Roman" w:hAnsi="Times New Roman"/>
                <w:bCs/>
              </w:rPr>
              <w:t>180</w:t>
            </w:r>
            <w:r w:rsidR="008425C9">
              <w:rPr>
                <w:rFonts w:ascii="Times New Roman" w:hAnsi="Times New Roman"/>
                <w:bCs/>
              </w:rPr>
              <w:t> </w:t>
            </w:r>
            <w:r w:rsidRPr="00AE5BB2">
              <w:rPr>
                <w:rFonts w:ascii="Times New Roman" w:hAnsi="Times New Roman"/>
                <w:bCs/>
              </w:rPr>
              <w:t>W/m</w:t>
            </w:r>
            <w:r w:rsidRPr="00AE5BB2">
              <w:rPr>
                <w:rFonts w:ascii="Times New Roman" w:hAnsi="Times New Roman"/>
                <w:bCs/>
                <w:vertAlign w:val="superscript"/>
              </w:rPr>
              <w:t>2</w:t>
            </w:r>
            <w:r w:rsidRPr="00AE5BB2">
              <w:rPr>
                <w:rFonts w:ascii="Times New Roman" w:hAnsi="Times New Roman"/>
                <w:bCs/>
              </w:rPr>
              <w:t>(300</w:t>
            </w:r>
            <w:r w:rsidR="008425C9">
              <w:rPr>
                <w:rFonts w:ascii="Times New Roman" w:hAnsi="Times New Roman"/>
                <w:bCs/>
              </w:rPr>
              <w:t> </w:t>
            </w:r>
            <w:r w:rsidRPr="00AE5BB2">
              <w:rPr>
                <w:rFonts w:ascii="Times New Roman" w:hAnsi="Times New Roman"/>
                <w:bCs/>
              </w:rPr>
              <w:t>nm~400</w:t>
            </w:r>
            <w:r w:rsidR="008425C9">
              <w:rPr>
                <w:rFonts w:ascii="Cambria" w:eastAsia="Cambria" w:hAnsi="Cambria"/>
                <w:bCs/>
              </w:rPr>
              <w:t> </w:t>
            </w:r>
            <w:r w:rsidRPr="00AE5BB2">
              <w:rPr>
                <w:rFonts w:ascii="Times New Roman" w:hAnsi="Times New Roman"/>
                <w:bCs/>
              </w:rPr>
              <w:t>nm)</w:t>
            </w:r>
            <w:r w:rsidRPr="00AE5BB2">
              <w:rPr>
                <w:rFonts w:ascii="Times New Roman" w:hAnsi="Times New Roman"/>
                <w:bCs/>
              </w:rPr>
              <w:t>或配置窗玻璃滤光器的氙弧灯高达</w:t>
            </w:r>
            <w:r w:rsidRPr="00AE5BB2">
              <w:rPr>
                <w:rFonts w:ascii="Times New Roman" w:hAnsi="Times New Roman"/>
                <w:bCs/>
              </w:rPr>
              <w:t>162</w:t>
            </w:r>
            <w:r w:rsidR="008425C9">
              <w:rPr>
                <w:rFonts w:ascii="Cambria" w:eastAsia="Cambria" w:hAnsi="Cambria"/>
                <w:bCs/>
              </w:rPr>
              <w:t> </w:t>
            </w:r>
            <w:r w:rsidRPr="00AE5BB2">
              <w:rPr>
                <w:rFonts w:ascii="Times New Roman" w:hAnsi="Times New Roman"/>
                <w:bCs/>
              </w:rPr>
              <w:t>W/m</w:t>
            </w:r>
            <w:r w:rsidRPr="00AE5BB2">
              <w:rPr>
                <w:rFonts w:ascii="Times New Roman" w:hAnsi="Times New Roman"/>
                <w:bCs/>
                <w:vertAlign w:val="superscript"/>
              </w:rPr>
              <w:t>2</w:t>
            </w:r>
            <w:r w:rsidRPr="00AE5BB2">
              <w:rPr>
                <w:rFonts w:ascii="Times New Roman" w:hAnsi="Times New Roman"/>
                <w:bCs/>
              </w:rPr>
              <w:t>(300</w:t>
            </w:r>
            <w:r w:rsidR="008425C9">
              <w:rPr>
                <w:rFonts w:ascii="Times New Roman" w:hAnsi="Times New Roman"/>
                <w:bCs/>
              </w:rPr>
              <w:t> </w:t>
            </w:r>
            <w:r w:rsidRPr="00AE5BB2">
              <w:rPr>
                <w:rFonts w:ascii="Times New Roman" w:hAnsi="Times New Roman"/>
                <w:bCs/>
              </w:rPr>
              <w:t>nm~400</w:t>
            </w:r>
            <w:r w:rsidR="008425C9">
              <w:rPr>
                <w:rFonts w:ascii="Times New Roman" w:hAnsi="Times New Roman"/>
                <w:bCs/>
              </w:rPr>
              <w:t> </w:t>
            </w:r>
            <w:r w:rsidRPr="00AE5BB2">
              <w:rPr>
                <w:rFonts w:ascii="Times New Roman" w:hAnsi="Times New Roman"/>
                <w:bCs/>
              </w:rPr>
              <w:t>nm)</w:t>
            </w:r>
            <w:r w:rsidRPr="00AE5BB2">
              <w:rPr>
                <w:rFonts w:ascii="Times New Roman" w:hAnsi="Times New Roman"/>
                <w:bCs/>
              </w:rPr>
              <w:t>。</w:t>
            </w:r>
          </w:p>
        </w:tc>
      </w:tr>
    </w:tbl>
    <w:p w:rsidR="00011BA4" w:rsidRPr="00AE5BB2" w:rsidRDefault="00011BA4" w:rsidP="0060216B">
      <w:pPr>
        <w:spacing w:beforeLines="50" w:before="156" w:afterLines="50" w:after="156" w:line="240" w:lineRule="auto"/>
        <w:jc w:val="center"/>
        <w:rPr>
          <w:rFonts w:ascii="Times New Roman" w:hAnsi="Times New Roman"/>
          <w:b/>
        </w:rPr>
      </w:pPr>
      <w:r w:rsidRPr="00AE5BB2">
        <w:rPr>
          <w:rFonts w:ascii="Times New Roman" w:hAnsi="Times New Roman"/>
          <w:b/>
        </w:rPr>
        <w:t>表</w:t>
      </w:r>
      <w:r w:rsidRPr="00AE5BB2">
        <w:rPr>
          <w:rFonts w:ascii="Times New Roman" w:hAnsi="Times New Roman"/>
          <w:b/>
        </w:rPr>
        <w:t xml:space="preserve">3 </w:t>
      </w:r>
      <w:r w:rsidRPr="00AE5BB2">
        <w:rPr>
          <w:rFonts w:ascii="Times New Roman" w:hAnsi="Times New Roman"/>
          <w:b/>
        </w:rPr>
        <w:t>采用黑板温度计控温的</w:t>
      </w:r>
      <w:proofErr w:type="gramStart"/>
      <w:r w:rsidRPr="00AE5BB2">
        <w:rPr>
          <w:rFonts w:ascii="Times New Roman" w:hAnsi="Times New Roman"/>
          <w:b/>
        </w:rPr>
        <w:t>氙弧灯暴露</w:t>
      </w:r>
      <w:proofErr w:type="gramEnd"/>
      <w:r w:rsidRPr="00AE5BB2">
        <w:rPr>
          <w:rFonts w:ascii="Times New Roman" w:hAnsi="Times New Roman"/>
          <w:b/>
        </w:rPr>
        <w:t>循环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1648"/>
        <w:gridCol w:w="2086"/>
        <w:gridCol w:w="1757"/>
        <w:gridCol w:w="1039"/>
        <w:gridCol w:w="1039"/>
        <w:gridCol w:w="1048"/>
      </w:tblGrid>
      <w:tr w:rsidR="00011BA4" w:rsidRPr="00AE5BB2" w:rsidTr="005A65A6">
        <w:tc>
          <w:tcPr>
            <w:tcW w:w="5000" w:type="pct"/>
            <w:gridSpan w:val="7"/>
            <w:shd w:val="clear" w:color="auto" w:fill="auto"/>
          </w:tcPr>
          <w:p w:rsidR="00011BA4" w:rsidRPr="00AE5BB2" w:rsidRDefault="00011BA4" w:rsidP="005A65A6">
            <w:pPr>
              <w:jc w:val="left"/>
              <w:rPr>
                <w:rFonts w:ascii="Times New Roman" w:hAnsi="Times New Roman"/>
                <w:bCs/>
              </w:rPr>
            </w:pPr>
            <w:r w:rsidRPr="00AE5BB2">
              <w:rPr>
                <w:rFonts w:ascii="Times New Roman" w:hAnsi="Times New Roman"/>
                <w:bCs/>
              </w:rPr>
              <w:t>方法</w:t>
            </w:r>
            <w:r w:rsidRPr="00AE5BB2">
              <w:rPr>
                <w:rFonts w:ascii="Times New Roman" w:hAnsi="Times New Roman"/>
                <w:bCs/>
              </w:rPr>
              <w:t>A</w:t>
            </w:r>
            <w:r w:rsidRPr="00AE5BB2">
              <w:rPr>
                <w:rFonts w:ascii="Times New Roman" w:hAnsi="Times New Roman"/>
                <w:bCs/>
              </w:rPr>
              <w:t>：使用日光滤光器暴露（人工气候老化）</w:t>
            </w:r>
          </w:p>
        </w:tc>
      </w:tr>
      <w:tr w:rsidR="00011BA4" w:rsidRPr="00AE5BB2" w:rsidTr="0052266B">
        <w:tc>
          <w:tcPr>
            <w:tcW w:w="389"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循环序号</w:t>
            </w:r>
          </w:p>
        </w:tc>
        <w:tc>
          <w:tcPr>
            <w:tcW w:w="882"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暴露循环</w:t>
            </w:r>
          </w:p>
        </w:tc>
        <w:tc>
          <w:tcPr>
            <w:tcW w:w="2056" w:type="pct"/>
            <w:gridSpan w:val="2"/>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辐照度</w:t>
            </w:r>
            <w:r w:rsidRPr="00AE5BB2">
              <w:rPr>
                <w:rFonts w:ascii="Times New Roman" w:hAnsi="Times New Roman"/>
                <w:bCs/>
                <w:vertAlign w:val="superscript"/>
              </w:rPr>
              <w:t>a</w:t>
            </w:r>
          </w:p>
        </w:tc>
        <w:tc>
          <w:tcPr>
            <w:tcW w:w="556"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黑板</w:t>
            </w:r>
          </w:p>
          <w:p w:rsidR="00011BA4" w:rsidRPr="00AE5BB2" w:rsidRDefault="00011BA4" w:rsidP="005A65A6">
            <w:pPr>
              <w:jc w:val="center"/>
              <w:rPr>
                <w:rFonts w:ascii="Times New Roman" w:hAnsi="Times New Roman"/>
                <w:bCs/>
              </w:rPr>
            </w:pPr>
            <w:r w:rsidRPr="00AE5BB2">
              <w:rPr>
                <w:rFonts w:ascii="Times New Roman" w:hAnsi="Times New Roman"/>
                <w:bCs/>
              </w:rPr>
              <w:t>温度</w:t>
            </w:r>
          </w:p>
          <w:p w:rsidR="00011BA4" w:rsidRPr="00AE5BB2" w:rsidRDefault="00011BA4" w:rsidP="005A65A6">
            <w:pPr>
              <w:jc w:val="center"/>
              <w:rPr>
                <w:rFonts w:ascii="Times New Roman" w:hAnsi="Times New Roman"/>
                <w:bCs/>
              </w:rPr>
            </w:pPr>
            <w:r w:rsidRPr="00AE5BB2">
              <w:rPr>
                <w:rFonts w:ascii="Times New Roman" w:hAnsi="Times New Roman"/>
                <w:bCs/>
              </w:rPr>
              <w:t>℃</w:t>
            </w:r>
          </w:p>
        </w:tc>
        <w:tc>
          <w:tcPr>
            <w:tcW w:w="556"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试验箱</w:t>
            </w:r>
          </w:p>
          <w:p w:rsidR="00011BA4" w:rsidRPr="00AE5BB2" w:rsidRDefault="00011BA4" w:rsidP="005A65A6">
            <w:pPr>
              <w:jc w:val="center"/>
              <w:rPr>
                <w:rFonts w:ascii="Times New Roman" w:hAnsi="Times New Roman"/>
                <w:bCs/>
              </w:rPr>
            </w:pPr>
            <w:r w:rsidRPr="00AE5BB2">
              <w:rPr>
                <w:rFonts w:ascii="Times New Roman" w:hAnsi="Times New Roman"/>
                <w:bCs/>
              </w:rPr>
              <w:t>温度</w:t>
            </w:r>
          </w:p>
          <w:p w:rsidR="00011BA4" w:rsidRPr="00AE5BB2" w:rsidRDefault="00011BA4" w:rsidP="005A65A6">
            <w:pPr>
              <w:jc w:val="center"/>
              <w:rPr>
                <w:rFonts w:ascii="Times New Roman" w:hAnsi="Times New Roman"/>
                <w:bCs/>
              </w:rPr>
            </w:pPr>
            <w:r w:rsidRPr="00AE5BB2">
              <w:rPr>
                <w:rFonts w:ascii="Times New Roman" w:hAnsi="Times New Roman"/>
                <w:bCs/>
              </w:rPr>
              <w:t>℃</w:t>
            </w:r>
          </w:p>
        </w:tc>
        <w:tc>
          <w:tcPr>
            <w:tcW w:w="561"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相对</w:t>
            </w:r>
          </w:p>
          <w:p w:rsidR="00011BA4" w:rsidRPr="00AE5BB2" w:rsidRDefault="00011BA4" w:rsidP="005A65A6">
            <w:pPr>
              <w:jc w:val="center"/>
              <w:rPr>
                <w:rFonts w:ascii="Times New Roman" w:hAnsi="Times New Roman"/>
                <w:bCs/>
              </w:rPr>
            </w:pPr>
            <w:r w:rsidRPr="00AE5BB2">
              <w:rPr>
                <w:rFonts w:ascii="Times New Roman" w:hAnsi="Times New Roman"/>
                <w:bCs/>
              </w:rPr>
              <w:t>湿度</w:t>
            </w:r>
          </w:p>
          <w:p w:rsidR="00011BA4" w:rsidRPr="00AE5BB2" w:rsidRDefault="00011BA4" w:rsidP="005A65A6">
            <w:pPr>
              <w:jc w:val="center"/>
              <w:rPr>
                <w:rFonts w:ascii="Times New Roman" w:hAnsi="Times New Roman"/>
                <w:bCs/>
              </w:rPr>
            </w:pPr>
            <w:r w:rsidRPr="00AE5BB2">
              <w:rPr>
                <w:rFonts w:ascii="Times New Roman" w:hAnsi="Times New Roman"/>
                <w:bCs/>
              </w:rPr>
              <w:t>%</w:t>
            </w:r>
          </w:p>
        </w:tc>
      </w:tr>
      <w:tr w:rsidR="00011BA4" w:rsidRPr="00AE5BB2" w:rsidTr="0052266B">
        <w:tc>
          <w:tcPr>
            <w:tcW w:w="389" w:type="pct"/>
            <w:vMerge/>
            <w:shd w:val="clear" w:color="auto" w:fill="auto"/>
          </w:tcPr>
          <w:p w:rsidR="00011BA4" w:rsidRPr="00AE5BB2" w:rsidRDefault="00011BA4" w:rsidP="005A65A6">
            <w:pPr>
              <w:jc w:val="left"/>
              <w:rPr>
                <w:rFonts w:ascii="Times New Roman" w:hAnsi="Times New Roman"/>
                <w:bCs/>
              </w:rPr>
            </w:pPr>
          </w:p>
        </w:tc>
        <w:tc>
          <w:tcPr>
            <w:tcW w:w="882" w:type="pct"/>
            <w:vMerge/>
            <w:shd w:val="clear" w:color="auto" w:fill="auto"/>
          </w:tcPr>
          <w:p w:rsidR="00011BA4" w:rsidRPr="00AE5BB2" w:rsidRDefault="00011BA4" w:rsidP="005A65A6">
            <w:pPr>
              <w:jc w:val="left"/>
              <w:rPr>
                <w:rFonts w:ascii="Times New Roman" w:hAnsi="Times New Roman"/>
                <w:bCs/>
              </w:rPr>
            </w:pPr>
          </w:p>
        </w:tc>
        <w:tc>
          <w:tcPr>
            <w:tcW w:w="111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宽带</w:t>
            </w:r>
          </w:p>
          <w:p w:rsidR="00011BA4" w:rsidRPr="00AE5BB2" w:rsidRDefault="00011BA4" w:rsidP="005A65A6">
            <w:pPr>
              <w:jc w:val="center"/>
              <w:rPr>
                <w:rFonts w:ascii="Times New Roman" w:hAnsi="Times New Roman"/>
                <w:bCs/>
              </w:rPr>
            </w:pPr>
            <w:r w:rsidRPr="00AE5BB2">
              <w:rPr>
                <w:rFonts w:ascii="Times New Roman" w:hAnsi="Times New Roman"/>
                <w:bCs/>
              </w:rPr>
              <w:t>(300</w:t>
            </w:r>
            <w:r w:rsidR="008425C9">
              <w:rPr>
                <w:rFonts w:ascii="Cambria" w:eastAsia="Cambria" w:hAnsi="Cambria"/>
                <w:bCs/>
              </w:rPr>
              <w:t> </w:t>
            </w:r>
            <w:r w:rsidRPr="00AE5BB2">
              <w:rPr>
                <w:rFonts w:ascii="Times New Roman" w:hAnsi="Times New Roman"/>
                <w:bCs/>
              </w:rPr>
              <w:t>nm~400</w:t>
            </w:r>
            <w:r w:rsidR="008425C9">
              <w:rPr>
                <w:rFonts w:ascii="Cambria" w:eastAsia="Cambria" w:hAnsi="Cambria"/>
                <w:bCs/>
              </w:rPr>
              <w:t> </w:t>
            </w:r>
            <w:r w:rsidRPr="00AE5BB2">
              <w:rPr>
                <w:rFonts w:ascii="Times New Roman" w:hAnsi="Times New Roman"/>
                <w:bCs/>
              </w:rPr>
              <w:t>nm)</w:t>
            </w:r>
          </w:p>
          <w:p w:rsidR="00011BA4" w:rsidRPr="00AE5BB2" w:rsidRDefault="00011BA4" w:rsidP="005A65A6">
            <w:pPr>
              <w:jc w:val="center"/>
              <w:rPr>
                <w:rFonts w:ascii="Times New Roman" w:hAnsi="Times New Roman"/>
                <w:bCs/>
              </w:rPr>
            </w:pPr>
            <w:r w:rsidRPr="00AE5BB2">
              <w:rPr>
                <w:rFonts w:ascii="Times New Roman" w:hAnsi="Times New Roman"/>
                <w:bCs/>
              </w:rPr>
              <w:t>W/m</w:t>
            </w:r>
            <w:r w:rsidRPr="00AE5BB2">
              <w:rPr>
                <w:rFonts w:ascii="Times New Roman" w:hAnsi="Times New Roman"/>
                <w:bCs/>
                <w:vertAlign w:val="superscript"/>
              </w:rPr>
              <w:t>2</w:t>
            </w:r>
          </w:p>
        </w:tc>
        <w:tc>
          <w:tcPr>
            <w:tcW w:w="940"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窄带</w:t>
            </w:r>
          </w:p>
          <w:p w:rsidR="00011BA4" w:rsidRPr="00AE5BB2" w:rsidRDefault="00011BA4" w:rsidP="005A65A6">
            <w:pPr>
              <w:jc w:val="center"/>
              <w:rPr>
                <w:rFonts w:ascii="Times New Roman" w:hAnsi="Times New Roman"/>
                <w:bCs/>
              </w:rPr>
            </w:pPr>
            <w:r w:rsidRPr="00AE5BB2">
              <w:rPr>
                <w:rFonts w:ascii="Times New Roman" w:hAnsi="Times New Roman"/>
                <w:bCs/>
              </w:rPr>
              <w:t>（</w:t>
            </w:r>
            <w:r w:rsidRPr="00AE5BB2">
              <w:rPr>
                <w:rFonts w:ascii="Times New Roman" w:hAnsi="Times New Roman"/>
                <w:bCs/>
              </w:rPr>
              <w:t>340</w:t>
            </w:r>
            <w:r w:rsidR="008425C9">
              <w:rPr>
                <w:rFonts w:ascii="Cambria" w:eastAsia="Cambria" w:hAnsi="Cambria"/>
                <w:bCs/>
              </w:rPr>
              <w:t> </w:t>
            </w:r>
            <w:r w:rsidRPr="00AE5BB2">
              <w:rPr>
                <w:rFonts w:ascii="Times New Roman" w:hAnsi="Times New Roman"/>
                <w:bCs/>
              </w:rPr>
              <w:t>nm</w:t>
            </w:r>
            <w:r w:rsidRPr="00AE5BB2">
              <w:rPr>
                <w:rFonts w:ascii="Times New Roman" w:hAnsi="Times New Roman"/>
                <w:bCs/>
              </w:rPr>
              <w:t>）</w:t>
            </w:r>
          </w:p>
          <w:p w:rsidR="00011BA4" w:rsidRPr="00AE5BB2" w:rsidRDefault="00011BA4" w:rsidP="005A65A6">
            <w:pPr>
              <w:jc w:val="center"/>
              <w:rPr>
                <w:rFonts w:ascii="Times New Roman" w:hAnsi="Times New Roman"/>
                <w:bCs/>
              </w:rPr>
            </w:pPr>
            <w:r w:rsidRPr="00AE5BB2">
              <w:rPr>
                <w:rFonts w:ascii="Times New Roman" w:hAnsi="Times New Roman"/>
                <w:bCs/>
              </w:rPr>
              <w:t>W/</w:t>
            </w:r>
            <w:r w:rsidRPr="00AE5BB2">
              <w:rPr>
                <w:rFonts w:ascii="Times New Roman" w:hAnsi="Times New Roman"/>
                <w:bCs/>
              </w:rPr>
              <w:t>（</w:t>
            </w:r>
            <w:r w:rsidRPr="00AE5BB2">
              <w:rPr>
                <w:rFonts w:ascii="Times New Roman" w:hAnsi="Times New Roman"/>
                <w:bCs/>
              </w:rPr>
              <w:t>m</w:t>
            </w:r>
            <w:r w:rsidRPr="00AE5BB2">
              <w:rPr>
                <w:rFonts w:ascii="Times New Roman" w:hAnsi="Times New Roman"/>
                <w:bCs/>
                <w:vertAlign w:val="superscript"/>
              </w:rPr>
              <w:t>2</w:t>
            </w:r>
            <w:r w:rsidRPr="00AE5BB2">
              <w:rPr>
                <w:rFonts w:ascii="Times New Roman" w:hAnsi="Times New Roman"/>
                <w:bCs/>
              </w:rPr>
              <w:t>·nm</w:t>
            </w:r>
            <w:r w:rsidRPr="00AE5BB2">
              <w:rPr>
                <w:rFonts w:ascii="Times New Roman" w:hAnsi="Times New Roman"/>
                <w:bCs/>
              </w:rPr>
              <w:t>）</w:t>
            </w:r>
          </w:p>
        </w:tc>
        <w:tc>
          <w:tcPr>
            <w:tcW w:w="556" w:type="pct"/>
            <w:vMerge/>
            <w:shd w:val="clear" w:color="auto" w:fill="auto"/>
          </w:tcPr>
          <w:p w:rsidR="00011BA4" w:rsidRPr="00AE5BB2" w:rsidRDefault="00011BA4" w:rsidP="005A65A6">
            <w:pPr>
              <w:jc w:val="left"/>
              <w:rPr>
                <w:rFonts w:ascii="Times New Roman" w:hAnsi="Times New Roman"/>
                <w:bCs/>
              </w:rPr>
            </w:pPr>
          </w:p>
        </w:tc>
        <w:tc>
          <w:tcPr>
            <w:tcW w:w="556" w:type="pct"/>
            <w:vMerge/>
            <w:shd w:val="clear" w:color="auto" w:fill="auto"/>
          </w:tcPr>
          <w:p w:rsidR="00011BA4" w:rsidRPr="00AE5BB2" w:rsidRDefault="00011BA4" w:rsidP="005A65A6">
            <w:pPr>
              <w:jc w:val="left"/>
              <w:rPr>
                <w:rFonts w:ascii="Times New Roman" w:hAnsi="Times New Roman"/>
                <w:bCs/>
              </w:rPr>
            </w:pPr>
          </w:p>
        </w:tc>
        <w:tc>
          <w:tcPr>
            <w:tcW w:w="561" w:type="pct"/>
            <w:vMerge/>
            <w:shd w:val="clear" w:color="auto" w:fill="auto"/>
          </w:tcPr>
          <w:p w:rsidR="00011BA4" w:rsidRPr="00AE5BB2" w:rsidRDefault="00011BA4" w:rsidP="005A65A6">
            <w:pPr>
              <w:jc w:val="left"/>
              <w:rPr>
                <w:rFonts w:ascii="Times New Roman" w:hAnsi="Times New Roman"/>
                <w:bCs/>
              </w:rPr>
            </w:pPr>
          </w:p>
        </w:tc>
      </w:tr>
      <w:tr w:rsidR="00011BA4" w:rsidRPr="00AE5BB2" w:rsidTr="0052266B">
        <w:tc>
          <w:tcPr>
            <w:tcW w:w="389"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5</w:t>
            </w:r>
          </w:p>
        </w:tc>
        <w:tc>
          <w:tcPr>
            <w:tcW w:w="882"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干燥</w:t>
            </w:r>
            <w:r w:rsidRPr="00AE5BB2">
              <w:rPr>
                <w:rFonts w:ascii="Times New Roman" w:hAnsi="Times New Roman"/>
                <w:bCs/>
              </w:rPr>
              <w:t>102</w:t>
            </w:r>
            <w:r w:rsidR="008425C9">
              <w:rPr>
                <w:rFonts w:ascii="Times New Roman" w:hAnsi="Times New Roman"/>
                <w:bCs/>
              </w:rPr>
              <w:t> </w:t>
            </w:r>
            <w:r w:rsidRPr="00AE5BB2">
              <w:rPr>
                <w:rFonts w:ascii="Times New Roman" w:hAnsi="Times New Roman"/>
                <w:bCs/>
              </w:rPr>
              <w:t>min</w:t>
            </w:r>
          </w:p>
          <w:p w:rsidR="00011BA4" w:rsidRPr="00AE5BB2" w:rsidRDefault="00011BA4" w:rsidP="005A65A6">
            <w:pPr>
              <w:jc w:val="center"/>
              <w:rPr>
                <w:rFonts w:ascii="Times New Roman" w:hAnsi="Times New Roman"/>
                <w:bCs/>
              </w:rPr>
            </w:pPr>
            <w:r w:rsidRPr="00AE5BB2">
              <w:rPr>
                <w:rFonts w:ascii="Times New Roman" w:hAnsi="Times New Roman"/>
                <w:bCs/>
              </w:rPr>
              <w:t>水喷淋</w:t>
            </w:r>
            <w:r w:rsidRPr="00AE5BB2">
              <w:rPr>
                <w:rFonts w:ascii="Times New Roman" w:hAnsi="Times New Roman"/>
                <w:bCs/>
              </w:rPr>
              <w:t>18</w:t>
            </w:r>
            <w:r w:rsidR="008425C9">
              <w:rPr>
                <w:rFonts w:ascii="Times New Roman" w:hAnsi="Times New Roman"/>
                <w:bCs/>
              </w:rPr>
              <w:t> </w:t>
            </w:r>
            <w:r w:rsidRPr="00AE5BB2">
              <w:rPr>
                <w:rFonts w:ascii="Times New Roman" w:hAnsi="Times New Roman"/>
                <w:bCs/>
              </w:rPr>
              <w:t>min</w:t>
            </w:r>
          </w:p>
        </w:tc>
        <w:tc>
          <w:tcPr>
            <w:tcW w:w="111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60±2</w:t>
            </w:r>
          </w:p>
          <w:p w:rsidR="00011BA4" w:rsidRPr="00AE5BB2" w:rsidRDefault="00011BA4" w:rsidP="005A65A6">
            <w:pPr>
              <w:jc w:val="center"/>
              <w:rPr>
                <w:rFonts w:ascii="Times New Roman" w:hAnsi="Times New Roman"/>
                <w:bCs/>
              </w:rPr>
            </w:pPr>
            <w:r w:rsidRPr="00AE5BB2">
              <w:rPr>
                <w:rFonts w:ascii="Times New Roman" w:hAnsi="Times New Roman"/>
                <w:bCs/>
              </w:rPr>
              <w:t>60±2</w:t>
            </w:r>
          </w:p>
        </w:tc>
        <w:tc>
          <w:tcPr>
            <w:tcW w:w="940"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0.51±0.02</w:t>
            </w:r>
          </w:p>
          <w:p w:rsidR="00011BA4" w:rsidRPr="00AE5BB2" w:rsidRDefault="00011BA4" w:rsidP="005A65A6">
            <w:pPr>
              <w:jc w:val="center"/>
              <w:rPr>
                <w:rFonts w:ascii="Times New Roman" w:hAnsi="Times New Roman"/>
                <w:bCs/>
              </w:rPr>
            </w:pPr>
            <w:r w:rsidRPr="00AE5BB2">
              <w:rPr>
                <w:rFonts w:ascii="Times New Roman" w:hAnsi="Times New Roman"/>
                <w:bCs/>
              </w:rPr>
              <w:t>0.51±0.02</w:t>
            </w:r>
          </w:p>
        </w:tc>
        <w:tc>
          <w:tcPr>
            <w:tcW w:w="55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63±3</w:t>
            </w:r>
          </w:p>
          <w:p w:rsidR="00011BA4" w:rsidRPr="00AE5BB2" w:rsidRDefault="00011BA4" w:rsidP="005A65A6">
            <w:pPr>
              <w:jc w:val="center"/>
              <w:rPr>
                <w:rFonts w:ascii="Times New Roman" w:hAnsi="Times New Roman"/>
                <w:bCs/>
              </w:rPr>
            </w:pPr>
            <w:r w:rsidRPr="00AE5BB2">
              <w:rPr>
                <w:rFonts w:ascii="Times New Roman" w:hAnsi="Times New Roman"/>
                <w:bCs/>
              </w:rPr>
              <w:t>-</w:t>
            </w:r>
          </w:p>
        </w:tc>
        <w:tc>
          <w:tcPr>
            <w:tcW w:w="55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38±3</w:t>
            </w:r>
          </w:p>
          <w:p w:rsidR="00011BA4" w:rsidRPr="00AE5BB2" w:rsidRDefault="00011BA4" w:rsidP="005A65A6">
            <w:pPr>
              <w:jc w:val="center"/>
              <w:rPr>
                <w:rFonts w:ascii="Times New Roman" w:hAnsi="Times New Roman"/>
                <w:bCs/>
              </w:rPr>
            </w:pPr>
            <w:r w:rsidRPr="00AE5BB2">
              <w:rPr>
                <w:rFonts w:ascii="Times New Roman" w:hAnsi="Times New Roman"/>
                <w:bCs/>
              </w:rPr>
              <w:t>-</w:t>
            </w:r>
          </w:p>
        </w:tc>
        <w:tc>
          <w:tcPr>
            <w:tcW w:w="561"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50±10</w:t>
            </w:r>
          </w:p>
          <w:p w:rsidR="00011BA4" w:rsidRPr="00AE5BB2" w:rsidRDefault="00011BA4" w:rsidP="005A65A6">
            <w:pPr>
              <w:jc w:val="center"/>
              <w:rPr>
                <w:rFonts w:ascii="Times New Roman" w:hAnsi="Times New Roman"/>
                <w:bCs/>
              </w:rPr>
            </w:pPr>
            <w:r w:rsidRPr="00AE5BB2">
              <w:rPr>
                <w:rFonts w:ascii="Times New Roman" w:hAnsi="Times New Roman"/>
                <w:bCs/>
              </w:rPr>
              <w:t>-</w:t>
            </w:r>
          </w:p>
        </w:tc>
      </w:tr>
      <w:tr w:rsidR="00011BA4" w:rsidRPr="00AE5BB2" w:rsidTr="0052266B">
        <w:tc>
          <w:tcPr>
            <w:tcW w:w="389"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6</w:t>
            </w:r>
          </w:p>
        </w:tc>
        <w:tc>
          <w:tcPr>
            <w:tcW w:w="882"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干燥</w:t>
            </w:r>
            <w:r w:rsidRPr="00AE5BB2">
              <w:rPr>
                <w:rFonts w:ascii="Times New Roman" w:hAnsi="Times New Roman"/>
                <w:bCs/>
              </w:rPr>
              <w:t>102</w:t>
            </w:r>
            <w:r w:rsidR="008425C9">
              <w:rPr>
                <w:rFonts w:ascii="Cambria" w:eastAsia="Cambria" w:hAnsi="Cambria"/>
                <w:bCs/>
              </w:rPr>
              <w:t> </w:t>
            </w:r>
            <w:r w:rsidRPr="00AE5BB2">
              <w:rPr>
                <w:rFonts w:ascii="Times New Roman" w:hAnsi="Times New Roman"/>
                <w:bCs/>
              </w:rPr>
              <w:t>min</w:t>
            </w:r>
          </w:p>
          <w:p w:rsidR="00011BA4" w:rsidRPr="00AE5BB2" w:rsidRDefault="00011BA4" w:rsidP="005A65A6">
            <w:pPr>
              <w:jc w:val="center"/>
              <w:rPr>
                <w:rFonts w:ascii="Times New Roman" w:hAnsi="Times New Roman"/>
                <w:bCs/>
              </w:rPr>
            </w:pPr>
            <w:r w:rsidRPr="00AE5BB2">
              <w:rPr>
                <w:rFonts w:ascii="Times New Roman" w:hAnsi="Times New Roman"/>
                <w:bCs/>
              </w:rPr>
              <w:t>水喷淋</w:t>
            </w:r>
            <w:r w:rsidRPr="00AE5BB2">
              <w:rPr>
                <w:rFonts w:ascii="Times New Roman" w:hAnsi="Times New Roman"/>
                <w:bCs/>
              </w:rPr>
              <w:t>18</w:t>
            </w:r>
            <w:r w:rsidR="008425C9">
              <w:rPr>
                <w:rFonts w:ascii="Times New Roman" w:hAnsi="Times New Roman"/>
                <w:bCs/>
              </w:rPr>
              <w:t> </w:t>
            </w:r>
            <w:r w:rsidRPr="00AE5BB2">
              <w:rPr>
                <w:rFonts w:ascii="Times New Roman" w:hAnsi="Times New Roman"/>
                <w:bCs/>
              </w:rPr>
              <w:t>min</w:t>
            </w:r>
          </w:p>
        </w:tc>
        <w:tc>
          <w:tcPr>
            <w:tcW w:w="111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60±2</w:t>
            </w:r>
          </w:p>
          <w:p w:rsidR="00011BA4" w:rsidRPr="00AE5BB2" w:rsidRDefault="00011BA4" w:rsidP="005A65A6">
            <w:pPr>
              <w:jc w:val="center"/>
              <w:rPr>
                <w:rFonts w:ascii="Times New Roman" w:hAnsi="Times New Roman"/>
                <w:bCs/>
              </w:rPr>
            </w:pPr>
            <w:r w:rsidRPr="00AE5BB2">
              <w:rPr>
                <w:rFonts w:ascii="Times New Roman" w:hAnsi="Times New Roman"/>
                <w:bCs/>
              </w:rPr>
              <w:t>60±2</w:t>
            </w:r>
          </w:p>
        </w:tc>
        <w:tc>
          <w:tcPr>
            <w:tcW w:w="940"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0.51±0.02</w:t>
            </w:r>
          </w:p>
          <w:p w:rsidR="00011BA4" w:rsidRPr="00AE5BB2" w:rsidRDefault="00011BA4" w:rsidP="005A65A6">
            <w:pPr>
              <w:jc w:val="center"/>
              <w:rPr>
                <w:rFonts w:ascii="Times New Roman" w:hAnsi="Times New Roman"/>
                <w:bCs/>
              </w:rPr>
            </w:pPr>
            <w:r w:rsidRPr="00AE5BB2">
              <w:rPr>
                <w:rFonts w:ascii="Times New Roman" w:hAnsi="Times New Roman"/>
                <w:bCs/>
              </w:rPr>
              <w:t>0.51±0.02</w:t>
            </w:r>
          </w:p>
        </w:tc>
        <w:tc>
          <w:tcPr>
            <w:tcW w:w="55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63±3</w:t>
            </w:r>
          </w:p>
          <w:p w:rsidR="00011BA4" w:rsidRPr="00AE5BB2" w:rsidRDefault="00011BA4" w:rsidP="005A65A6">
            <w:pPr>
              <w:jc w:val="center"/>
              <w:rPr>
                <w:rFonts w:ascii="Times New Roman" w:hAnsi="Times New Roman"/>
                <w:bCs/>
              </w:rPr>
            </w:pPr>
            <w:r w:rsidRPr="00AE5BB2">
              <w:rPr>
                <w:rFonts w:ascii="Times New Roman" w:hAnsi="Times New Roman"/>
                <w:bCs/>
              </w:rPr>
              <w:t>-</w:t>
            </w:r>
          </w:p>
        </w:tc>
        <w:tc>
          <w:tcPr>
            <w:tcW w:w="55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不控制</w:t>
            </w:r>
          </w:p>
          <w:p w:rsidR="00011BA4" w:rsidRPr="00AE5BB2" w:rsidRDefault="00011BA4" w:rsidP="005A65A6">
            <w:pPr>
              <w:jc w:val="center"/>
              <w:rPr>
                <w:rFonts w:ascii="Times New Roman" w:hAnsi="Times New Roman"/>
                <w:bCs/>
              </w:rPr>
            </w:pPr>
            <w:r w:rsidRPr="00AE5BB2">
              <w:rPr>
                <w:rFonts w:ascii="Times New Roman" w:hAnsi="Times New Roman"/>
                <w:bCs/>
              </w:rPr>
              <w:t>-</w:t>
            </w:r>
          </w:p>
        </w:tc>
        <w:tc>
          <w:tcPr>
            <w:tcW w:w="561"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50±10</w:t>
            </w:r>
          </w:p>
          <w:p w:rsidR="00011BA4" w:rsidRPr="00AE5BB2" w:rsidRDefault="00011BA4" w:rsidP="005A65A6">
            <w:pPr>
              <w:jc w:val="center"/>
              <w:rPr>
                <w:rFonts w:ascii="Times New Roman" w:hAnsi="Times New Roman"/>
                <w:bCs/>
              </w:rPr>
            </w:pPr>
            <w:r w:rsidRPr="00AE5BB2">
              <w:rPr>
                <w:rFonts w:ascii="Times New Roman" w:hAnsi="Times New Roman"/>
                <w:bCs/>
              </w:rPr>
              <w:t>-</w:t>
            </w:r>
          </w:p>
        </w:tc>
      </w:tr>
      <w:tr w:rsidR="00011BA4" w:rsidRPr="00AE5BB2" w:rsidTr="005A65A6">
        <w:tc>
          <w:tcPr>
            <w:tcW w:w="5000" w:type="pct"/>
            <w:gridSpan w:val="7"/>
            <w:shd w:val="clear" w:color="auto" w:fill="auto"/>
          </w:tcPr>
          <w:p w:rsidR="00011BA4" w:rsidRPr="00AE5BB2" w:rsidRDefault="00011BA4" w:rsidP="005A65A6">
            <w:pPr>
              <w:jc w:val="left"/>
              <w:rPr>
                <w:rFonts w:ascii="Times New Roman" w:hAnsi="Times New Roman"/>
                <w:bCs/>
              </w:rPr>
            </w:pPr>
            <w:r w:rsidRPr="00AE5BB2">
              <w:rPr>
                <w:rFonts w:ascii="Times New Roman" w:hAnsi="Times New Roman"/>
                <w:bCs/>
              </w:rPr>
              <w:lastRenderedPageBreak/>
              <w:t>方法</w:t>
            </w:r>
            <w:r w:rsidRPr="00AE5BB2">
              <w:rPr>
                <w:rFonts w:ascii="Times New Roman" w:hAnsi="Times New Roman"/>
                <w:bCs/>
              </w:rPr>
              <w:t>B</w:t>
            </w:r>
            <w:r w:rsidRPr="00AE5BB2">
              <w:rPr>
                <w:rFonts w:ascii="Times New Roman" w:hAnsi="Times New Roman"/>
                <w:bCs/>
              </w:rPr>
              <w:t>：使用窗玻璃滤光器暴露</w:t>
            </w:r>
          </w:p>
        </w:tc>
      </w:tr>
      <w:tr w:rsidR="00011BA4" w:rsidRPr="00AE5BB2" w:rsidTr="0052266B">
        <w:tc>
          <w:tcPr>
            <w:tcW w:w="389"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循环序号</w:t>
            </w:r>
          </w:p>
        </w:tc>
        <w:tc>
          <w:tcPr>
            <w:tcW w:w="882"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暴露循环</w:t>
            </w:r>
          </w:p>
        </w:tc>
        <w:tc>
          <w:tcPr>
            <w:tcW w:w="2056" w:type="pct"/>
            <w:gridSpan w:val="2"/>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辐照度</w:t>
            </w:r>
            <w:r w:rsidRPr="00AE5BB2">
              <w:rPr>
                <w:rFonts w:ascii="Times New Roman" w:hAnsi="Times New Roman"/>
                <w:bCs/>
                <w:vertAlign w:val="superscript"/>
              </w:rPr>
              <w:t>a</w:t>
            </w:r>
          </w:p>
        </w:tc>
        <w:tc>
          <w:tcPr>
            <w:tcW w:w="556"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黑板</w:t>
            </w:r>
          </w:p>
          <w:p w:rsidR="00011BA4" w:rsidRPr="00AE5BB2" w:rsidRDefault="00011BA4" w:rsidP="005A65A6">
            <w:pPr>
              <w:jc w:val="center"/>
              <w:rPr>
                <w:rFonts w:ascii="Times New Roman" w:hAnsi="Times New Roman"/>
                <w:bCs/>
              </w:rPr>
            </w:pPr>
            <w:r w:rsidRPr="00AE5BB2">
              <w:rPr>
                <w:rFonts w:ascii="Times New Roman" w:hAnsi="Times New Roman"/>
                <w:bCs/>
              </w:rPr>
              <w:t>温度</w:t>
            </w:r>
          </w:p>
          <w:p w:rsidR="00011BA4" w:rsidRPr="00AE5BB2" w:rsidRDefault="00011BA4" w:rsidP="005A65A6">
            <w:pPr>
              <w:jc w:val="center"/>
              <w:rPr>
                <w:rFonts w:ascii="Times New Roman" w:hAnsi="Times New Roman"/>
                <w:bCs/>
              </w:rPr>
            </w:pPr>
            <w:r w:rsidRPr="00AE5BB2">
              <w:rPr>
                <w:rFonts w:ascii="Times New Roman" w:hAnsi="Times New Roman"/>
                <w:bCs/>
              </w:rPr>
              <w:t>℃</w:t>
            </w:r>
          </w:p>
        </w:tc>
        <w:tc>
          <w:tcPr>
            <w:tcW w:w="556"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试验箱</w:t>
            </w:r>
          </w:p>
          <w:p w:rsidR="00011BA4" w:rsidRPr="00AE5BB2" w:rsidRDefault="00011BA4" w:rsidP="005A65A6">
            <w:pPr>
              <w:jc w:val="center"/>
              <w:rPr>
                <w:rFonts w:ascii="Times New Roman" w:hAnsi="Times New Roman"/>
                <w:bCs/>
              </w:rPr>
            </w:pPr>
            <w:r w:rsidRPr="00AE5BB2">
              <w:rPr>
                <w:rFonts w:ascii="Times New Roman" w:hAnsi="Times New Roman"/>
                <w:bCs/>
              </w:rPr>
              <w:t>温度</w:t>
            </w:r>
          </w:p>
          <w:p w:rsidR="00011BA4" w:rsidRPr="00AE5BB2" w:rsidRDefault="00011BA4" w:rsidP="005A65A6">
            <w:pPr>
              <w:jc w:val="center"/>
              <w:rPr>
                <w:rFonts w:ascii="Times New Roman" w:hAnsi="Times New Roman"/>
                <w:bCs/>
              </w:rPr>
            </w:pPr>
            <w:r w:rsidRPr="00AE5BB2">
              <w:rPr>
                <w:rFonts w:ascii="Times New Roman" w:hAnsi="Times New Roman"/>
                <w:bCs/>
              </w:rPr>
              <w:t>℃</w:t>
            </w:r>
          </w:p>
        </w:tc>
        <w:tc>
          <w:tcPr>
            <w:tcW w:w="561" w:type="pct"/>
            <w:vMerge w:val="restar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相对</w:t>
            </w:r>
          </w:p>
          <w:p w:rsidR="00011BA4" w:rsidRPr="00AE5BB2" w:rsidRDefault="00011BA4" w:rsidP="005A65A6">
            <w:pPr>
              <w:jc w:val="center"/>
              <w:rPr>
                <w:rFonts w:ascii="Times New Roman" w:hAnsi="Times New Roman"/>
                <w:bCs/>
              </w:rPr>
            </w:pPr>
            <w:r w:rsidRPr="00AE5BB2">
              <w:rPr>
                <w:rFonts w:ascii="Times New Roman" w:hAnsi="Times New Roman"/>
                <w:bCs/>
              </w:rPr>
              <w:t>湿度</w:t>
            </w:r>
          </w:p>
          <w:p w:rsidR="00011BA4" w:rsidRPr="00AE5BB2" w:rsidRDefault="00011BA4" w:rsidP="005A65A6">
            <w:pPr>
              <w:jc w:val="center"/>
              <w:rPr>
                <w:rFonts w:ascii="Times New Roman" w:hAnsi="Times New Roman"/>
                <w:bCs/>
              </w:rPr>
            </w:pPr>
            <w:r w:rsidRPr="00AE5BB2">
              <w:rPr>
                <w:rFonts w:ascii="Times New Roman" w:hAnsi="Times New Roman"/>
                <w:bCs/>
              </w:rPr>
              <w:t>%</w:t>
            </w:r>
          </w:p>
        </w:tc>
      </w:tr>
      <w:tr w:rsidR="00011BA4" w:rsidRPr="00AE5BB2" w:rsidTr="0052266B">
        <w:tc>
          <w:tcPr>
            <w:tcW w:w="389" w:type="pct"/>
            <w:vMerge/>
            <w:shd w:val="clear" w:color="auto" w:fill="auto"/>
          </w:tcPr>
          <w:p w:rsidR="00011BA4" w:rsidRPr="00AE5BB2" w:rsidRDefault="00011BA4" w:rsidP="005A65A6">
            <w:pPr>
              <w:jc w:val="left"/>
              <w:rPr>
                <w:rFonts w:ascii="Times New Roman" w:hAnsi="Times New Roman"/>
                <w:bCs/>
              </w:rPr>
            </w:pPr>
          </w:p>
        </w:tc>
        <w:tc>
          <w:tcPr>
            <w:tcW w:w="882" w:type="pct"/>
            <w:vMerge/>
            <w:shd w:val="clear" w:color="auto" w:fill="auto"/>
          </w:tcPr>
          <w:p w:rsidR="00011BA4" w:rsidRPr="00AE5BB2" w:rsidRDefault="00011BA4" w:rsidP="005A65A6">
            <w:pPr>
              <w:jc w:val="left"/>
              <w:rPr>
                <w:rFonts w:ascii="Times New Roman" w:hAnsi="Times New Roman"/>
                <w:bCs/>
              </w:rPr>
            </w:pPr>
          </w:p>
        </w:tc>
        <w:tc>
          <w:tcPr>
            <w:tcW w:w="111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宽带</w:t>
            </w:r>
          </w:p>
          <w:p w:rsidR="00011BA4" w:rsidRPr="00AE5BB2" w:rsidRDefault="00011BA4" w:rsidP="005A65A6">
            <w:pPr>
              <w:jc w:val="center"/>
              <w:rPr>
                <w:rFonts w:ascii="Times New Roman" w:hAnsi="Times New Roman"/>
                <w:bCs/>
              </w:rPr>
            </w:pPr>
            <w:r w:rsidRPr="00AE5BB2">
              <w:rPr>
                <w:rFonts w:ascii="Times New Roman" w:hAnsi="Times New Roman"/>
                <w:bCs/>
              </w:rPr>
              <w:t>(300</w:t>
            </w:r>
            <w:r w:rsidR="008425C9">
              <w:rPr>
                <w:rFonts w:ascii="Cambria" w:eastAsia="Cambria" w:hAnsi="Cambria"/>
                <w:bCs/>
              </w:rPr>
              <w:t> </w:t>
            </w:r>
            <w:r w:rsidRPr="00AE5BB2">
              <w:rPr>
                <w:rFonts w:ascii="Times New Roman" w:hAnsi="Times New Roman"/>
                <w:bCs/>
              </w:rPr>
              <w:t>nm~400</w:t>
            </w:r>
            <w:r w:rsidR="008425C9">
              <w:rPr>
                <w:rFonts w:ascii="Times New Roman" w:hAnsi="Times New Roman"/>
                <w:bCs/>
              </w:rPr>
              <w:t> </w:t>
            </w:r>
            <w:r w:rsidRPr="00AE5BB2">
              <w:rPr>
                <w:rFonts w:ascii="Times New Roman" w:hAnsi="Times New Roman"/>
                <w:bCs/>
              </w:rPr>
              <w:t>nm)</w:t>
            </w:r>
          </w:p>
          <w:p w:rsidR="00011BA4" w:rsidRPr="00AE5BB2" w:rsidRDefault="00011BA4" w:rsidP="005A65A6">
            <w:pPr>
              <w:jc w:val="center"/>
              <w:rPr>
                <w:rFonts w:ascii="Times New Roman" w:hAnsi="Times New Roman"/>
                <w:bCs/>
              </w:rPr>
            </w:pPr>
            <w:r w:rsidRPr="00AE5BB2">
              <w:rPr>
                <w:rFonts w:ascii="Times New Roman" w:hAnsi="Times New Roman"/>
                <w:bCs/>
              </w:rPr>
              <w:t>W/m</w:t>
            </w:r>
            <w:r w:rsidRPr="00AE5BB2">
              <w:rPr>
                <w:rFonts w:ascii="Times New Roman" w:hAnsi="Times New Roman"/>
                <w:bCs/>
                <w:vertAlign w:val="superscript"/>
              </w:rPr>
              <w:t>2</w:t>
            </w:r>
          </w:p>
        </w:tc>
        <w:tc>
          <w:tcPr>
            <w:tcW w:w="940"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窄带</w:t>
            </w:r>
          </w:p>
          <w:p w:rsidR="00011BA4" w:rsidRPr="00AE5BB2" w:rsidRDefault="00011BA4" w:rsidP="005A65A6">
            <w:pPr>
              <w:jc w:val="center"/>
              <w:rPr>
                <w:rFonts w:ascii="Times New Roman" w:hAnsi="Times New Roman"/>
                <w:bCs/>
              </w:rPr>
            </w:pPr>
            <w:r w:rsidRPr="00AE5BB2">
              <w:rPr>
                <w:rFonts w:ascii="Times New Roman" w:hAnsi="Times New Roman"/>
                <w:bCs/>
              </w:rPr>
              <w:t>（</w:t>
            </w:r>
            <w:r w:rsidRPr="00AE5BB2">
              <w:rPr>
                <w:rFonts w:ascii="Times New Roman" w:hAnsi="Times New Roman"/>
                <w:bCs/>
              </w:rPr>
              <w:t>420</w:t>
            </w:r>
            <w:r w:rsidR="008425C9">
              <w:rPr>
                <w:rFonts w:ascii="Cambria" w:eastAsia="Cambria" w:hAnsi="Cambria"/>
                <w:bCs/>
              </w:rPr>
              <w:t> </w:t>
            </w:r>
            <w:r w:rsidRPr="00AE5BB2">
              <w:rPr>
                <w:rFonts w:ascii="Times New Roman" w:hAnsi="Times New Roman"/>
                <w:bCs/>
              </w:rPr>
              <w:t>nm</w:t>
            </w:r>
            <w:r w:rsidRPr="00AE5BB2">
              <w:rPr>
                <w:rFonts w:ascii="Times New Roman" w:hAnsi="Times New Roman"/>
                <w:bCs/>
              </w:rPr>
              <w:t>）</w:t>
            </w:r>
          </w:p>
          <w:p w:rsidR="00011BA4" w:rsidRPr="00AE5BB2" w:rsidRDefault="00011BA4" w:rsidP="005A65A6">
            <w:pPr>
              <w:jc w:val="center"/>
              <w:rPr>
                <w:rFonts w:ascii="Times New Roman" w:hAnsi="Times New Roman"/>
                <w:bCs/>
              </w:rPr>
            </w:pPr>
            <w:r w:rsidRPr="00AE5BB2">
              <w:rPr>
                <w:rFonts w:ascii="Times New Roman" w:hAnsi="Times New Roman"/>
                <w:bCs/>
              </w:rPr>
              <w:t>W/</w:t>
            </w:r>
            <w:r w:rsidRPr="00AE5BB2">
              <w:rPr>
                <w:rFonts w:ascii="Times New Roman" w:hAnsi="Times New Roman"/>
                <w:bCs/>
              </w:rPr>
              <w:t>（</w:t>
            </w:r>
            <w:r w:rsidRPr="00AE5BB2">
              <w:rPr>
                <w:rFonts w:ascii="Times New Roman" w:hAnsi="Times New Roman"/>
                <w:bCs/>
              </w:rPr>
              <w:t>m</w:t>
            </w:r>
            <w:r w:rsidRPr="00AE5BB2">
              <w:rPr>
                <w:rFonts w:ascii="Times New Roman" w:hAnsi="Times New Roman"/>
                <w:bCs/>
                <w:vertAlign w:val="superscript"/>
              </w:rPr>
              <w:t>2</w:t>
            </w:r>
            <w:r w:rsidRPr="00AE5BB2">
              <w:rPr>
                <w:rFonts w:ascii="Times New Roman" w:hAnsi="Times New Roman"/>
                <w:bCs/>
              </w:rPr>
              <w:t>·nm</w:t>
            </w:r>
            <w:r w:rsidRPr="00AE5BB2">
              <w:rPr>
                <w:rFonts w:ascii="Times New Roman" w:hAnsi="Times New Roman"/>
                <w:bCs/>
              </w:rPr>
              <w:t>）</w:t>
            </w:r>
          </w:p>
        </w:tc>
        <w:tc>
          <w:tcPr>
            <w:tcW w:w="556" w:type="pct"/>
            <w:vMerge/>
            <w:shd w:val="clear" w:color="auto" w:fill="auto"/>
          </w:tcPr>
          <w:p w:rsidR="00011BA4" w:rsidRPr="00AE5BB2" w:rsidRDefault="00011BA4" w:rsidP="005A65A6">
            <w:pPr>
              <w:jc w:val="left"/>
              <w:rPr>
                <w:rFonts w:ascii="Times New Roman" w:hAnsi="Times New Roman"/>
                <w:bCs/>
              </w:rPr>
            </w:pPr>
          </w:p>
        </w:tc>
        <w:tc>
          <w:tcPr>
            <w:tcW w:w="556" w:type="pct"/>
            <w:vMerge/>
            <w:shd w:val="clear" w:color="auto" w:fill="auto"/>
          </w:tcPr>
          <w:p w:rsidR="00011BA4" w:rsidRPr="00AE5BB2" w:rsidRDefault="00011BA4" w:rsidP="005A65A6">
            <w:pPr>
              <w:jc w:val="left"/>
              <w:rPr>
                <w:rFonts w:ascii="Times New Roman" w:hAnsi="Times New Roman"/>
                <w:bCs/>
              </w:rPr>
            </w:pPr>
          </w:p>
        </w:tc>
        <w:tc>
          <w:tcPr>
            <w:tcW w:w="561" w:type="pct"/>
            <w:vMerge/>
            <w:shd w:val="clear" w:color="auto" w:fill="auto"/>
          </w:tcPr>
          <w:p w:rsidR="00011BA4" w:rsidRPr="00AE5BB2" w:rsidRDefault="00011BA4" w:rsidP="005A65A6">
            <w:pPr>
              <w:jc w:val="left"/>
              <w:rPr>
                <w:rFonts w:ascii="Times New Roman" w:hAnsi="Times New Roman"/>
                <w:bCs/>
              </w:rPr>
            </w:pPr>
          </w:p>
        </w:tc>
      </w:tr>
      <w:tr w:rsidR="00011BA4" w:rsidRPr="00AE5BB2" w:rsidTr="0052266B">
        <w:tc>
          <w:tcPr>
            <w:tcW w:w="389"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7</w:t>
            </w:r>
          </w:p>
        </w:tc>
        <w:tc>
          <w:tcPr>
            <w:tcW w:w="882"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持续干燥</w:t>
            </w:r>
          </w:p>
        </w:tc>
        <w:tc>
          <w:tcPr>
            <w:tcW w:w="111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50±2</w:t>
            </w:r>
          </w:p>
        </w:tc>
        <w:tc>
          <w:tcPr>
            <w:tcW w:w="940"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1.10±0.02</w:t>
            </w:r>
          </w:p>
        </w:tc>
        <w:tc>
          <w:tcPr>
            <w:tcW w:w="55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63±3</w:t>
            </w:r>
          </w:p>
        </w:tc>
        <w:tc>
          <w:tcPr>
            <w:tcW w:w="55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38±3</w:t>
            </w:r>
          </w:p>
        </w:tc>
        <w:tc>
          <w:tcPr>
            <w:tcW w:w="561"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50±10</w:t>
            </w:r>
          </w:p>
        </w:tc>
      </w:tr>
      <w:tr w:rsidR="00011BA4" w:rsidRPr="00AE5BB2" w:rsidTr="0052266B">
        <w:tc>
          <w:tcPr>
            <w:tcW w:w="389"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8</w:t>
            </w:r>
          </w:p>
        </w:tc>
        <w:tc>
          <w:tcPr>
            <w:tcW w:w="882"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持续干燥</w:t>
            </w:r>
          </w:p>
        </w:tc>
        <w:tc>
          <w:tcPr>
            <w:tcW w:w="111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50±2</w:t>
            </w:r>
          </w:p>
        </w:tc>
        <w:tc>
          <w:tcPr>
            <w:tcW w:w="940"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1.10±0.02</w:t>
            </w:r>
          </w:p>
        </w:tc>
        <w:tc>
          <w:tcPr>
            <w:tcW w:w="55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63±3</w:t>
            </w:r>
          </w:p>
        </w:tc>
        <w:tc>
          <w:tcPr>
            <w:tcW w:w="556"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不控制</w:t>
            </w:r>
          </w:p>
        </w:tc>
        <w:tc>
          <w:tcPr>
            <w:tcW w:w="561" w:type="pct"/>
            <w:shd w:val="clear" w:color="auto" w:fill="auto"/>
            <w:vAlign w:val="center"/>
          </w:tcPr>
          <w:p w:rsidR="00011BA4" w:rsidRPr="00AE5BB2" w:rsidRDefault="00011BA4" w:rsidP="005A65A6">
            <w:pPr>
              <w:jc w:val="center"/>
              <w:rPr>
                <w:rFonts w:ascii="Times New Roman" w:hAnsi="Times New Roman"/>
                <w:bCs/>
              </w:rPr>
            </w:pPr>
            <w:r w:rsidRPr="00AE5BB2">
              <w:rPr>
                <w:rFonts w:ascii="Times New Roman" w:hAnsi="Times New Roman"/>
                <w:bCs/>
              </w:rPr>
              <w:t>50±10</w:t>
            </w:r>
          </w:p>
        </w:tc>
      </w:tr>
      <w:tr w:rsidR="00011BA4" w:rsidRPr="00AE5BB2" w:rsidTr="005A65A6">
        <w:tc>
          <w:tcPr>
            <w:tcW w:w="5000" w:type="pct"/>
            <w:gridSpan w:val="7"/>
            <w:shd w:val="clear" w:color="auto" w:fill="auto"/>
          </w:tcPr>
          <w:p w:rsidR="00011BA4" w:rsidRPr="00AE5BB2" w:rsidRDefault="00011BA4" w:rsidP="005A65A6">
            <w:pPr>
              <w:jc w:val="left"/>
              <w:rPr>
                <w:rFonts w:ascii="Times New Roman" w:hAnsi="Times New Roman"/>
                <w:bCs/>
              </w:rPr>
            </w:pPr>
            <w:r w:rsidRPr="00AE5BB2">
              <w:rPr>
                <w:rFonts w:ascii="Times New Roman" w:hAnsi="Times New Roman"/>
                <w:bCs/>
              </w:rPr>
              <w:t>注：表中给出的辐照度、黑标温度和相对湿度的正负公差是给定值相关参数在平衡条件下的允许波动范围。这不表示仪器设置值可以对本表的给定值任意加减。</w:t>
            </w:r>
          </w:p>
        </w:tc>
      </w:tr>
      <w:tr w:rsidR="00011BA4" w:rsidRPr="00AE5BB2" w:rsidTr="005A65A6">
        <w:tc>
          <w:tcPr>
            <w:tcW w:w="5000" w:type="pct"/>
            <w:gridSpan w:val="7"/>
            <w:shd w:val="clear" w:color="auto" w:fill="auto"/>
          </w:tcPr>
          <w:p w:rsidR="00011BA4" w:rsidRPr="00AE5BB2" w:rsidRDefault="00011BA4" w:rsidP="008425C9">
            <w:pPr>
              <w:ind w:leftChars="100" w:left="210"/>
              <w:jc w:val="left"/>
              <w:rPr>
                <w:rFonts w:ascii="Times New Roman" w:hAnsi="Times New Roman"/>
                <w:bCs/>
              </w:rPr>
            </w:pPr>
            <w:r w:rsidRPr="00AE5BB2">
              <w:rPr>
                <w:rFonts w:ascii="Times New Roman" w:hAnsi="Times New Roman"/>
                <w:bCs/>
                <w:vertAlign w:val="superscript"/>
              </w:rPr>
              <w:t>a</w:t>
            </w:r>
            <w:r w:rsidRPr="00AE5BB2">
              <w:rPr>
                <w:rFonts w:ascii="Times New Roman" w:hAnsi="Times New Roman"/>
                <w:bCs/>
              </w:rPr>
              <w:t xml:space="preserve"> </w:t>
            </w:r>
            <w:r w:rsidRPr="00AE5BB2">
              <w:rPr>
                <w:rFonts w:ascii="Times New Roman" w:hAnsi="Times New Roman"/>
                <w:bCs/>
              </w:rPr>
              <w:t>表中给出的辐照度是已使用过的。对能够产生更高辐照度的设备，实际辐照度会显著高于给出值，如配置日光滤光器的氙弧灯高达</w:t>
            </w:r>
            <w:r w:rsidRPr="00AE5BB2">
              <w:rPr>
                <w:rFonts w:ascii="Times New Roman" w:hAnsi="Times New Roman"/>
                <w:bCs/>
              </w:rPr>
              <w:t>180</w:t>
            </w:r>
            <w:r w:rsidR="008425C9">
              <w:rPr>
                <w:rFonts w:ascii="Cambria" w:eastAsia="Cambria" w:hAnsi="Cambria"/>
                <w:bCs/>
              </w:rPr>
              <w:t> </w:t>
            </w:r>
            <w:r w:rsidRPr="00AE5BB2">
              <w:rPr>
                <w:rFonts w:ascii="Times New Roman" w:hAnsi="Times New Roman"/>
                <w:bCs/>
              </w:rPr>
              <w:t>W/m</w:t>
            </w:r>
            <w:r w:rsidRPr="00AE5BB2">
              <w:rPr>
                <w:rFonts w:ascii="Times New Roman" w:hAnsi="Times New Roman"/>
                <w:bCs/>
                <w:vertAlign w:val="superscript"/>
              </w:rPr>
              <w:t>2</w:t>
            </w:r>
            <w:r w:rsidRPr="00AE5BB2">
              <w:rPr>
                <w:rFonts w:ascii="Times New Roman" w:hAnsi="Times New Roman"/>
                <w:bCs/>
              </w:rPr>
              <w:t>(300</w:t>
            </w:r>
            <w:r w:rsidR="008425C9">
              <w:rPr>
                <w:rFonts w:ascii="Times New Roman" w:hAnsi="Times New Roman"/>
                <w:bCs/>
              </w:rPr>
              <w:t> </w:t>
            </w:r>
            <w:r w:rsidRPr="00AE5BB2">
              <w:rPr>
                <w:rFonts w:ascii="Times New Roman" w:hAnsi="Times New Roman"/>
                <w:bCs/>
              </w:rPr>
              <w:t>nm~400</w:t>
            </w:r>
            <w:r w:rsidR="008425C9">
              <w:rPr>
                <w:rFonts w:ascii="Times New Roman" w:hAnsi="Times New Roman"/>
                <w:bCs/>
              </w:rPr>
              <w:t> </w:t>
            </w:r>
            <w:r w:rsidRPr="00AE5BB2">
              <w:rPr>
                <w:rFonts w:ascii="Times New Roman" w:hAnsi="Times New Roman"/>
                <w:bCs/>
              </w:rPr>
              <w:t>nm)</w:t>
            </w:r>
            <w:r w:rsidRPr="00AE5BB2">
              <w:rPr>
                <w:rFonts w:ascii="Times New Roman" w:hAnsi="Times New Roman"/>
                <w:bCs/>
              </w:rPr>
              <w:t>或配置窗玻璃滤光器的氙弧灯高达</w:t>
            </w:r>
            <w:r w:rsidRPr="00AE5BB2">
              <w:rPr>
                <w:rFonts w:ascii="Times New Roman" w:hAnsi="Times New Roman"/>
                <w:bCs/>
              </w:rPr>
              <w:t>162</w:t>
            </w:r>
            <w:r w:rsidR="008425C9">
              <w:rPr>
                <w:rFonts w:ascii="Cambria" w:eastAsia="Cambria" w:hAnsi="Cambria"/>
                <w:bCs/>
              </w:rPr>
              <w:t> </w:t>
            </w:r>
            <w:r w:rsidRPr="00AE5BB2">
              <w:rPr>
                <w:rFonts w:ascii="Times New Roman" w:hAnsi="Times New Roman"/>
                <w:bCs/>
              </w:rPr>
              <w:t>W/m</w:t>
            </w:r>
            <w:r w:rsidRPr="00AE5BB2">
              <w:rPr>
                <w:rFonts w:ascii="Times New Roman" w:hAnsi="Times New Roman"/>
                <w:bCs/>
                <w:vertAlign w:val="superscript"/>
              </w:rPr>
              <w:t>2</w:t>
            </w:r>
            <w:r w:rsidRPr="00AE5BB2">
              <w:rPr>
                <w:rFonts w:ascii="Times New Roman" w:hAnsi="Times New Roman"/>
                <w:bCs/>
              </w:rPr>
              <w:t>(300</w:t>
            </w:r>
            <w:r w:rsidR="008425C9">
              <w:rPr>
                <w:rFonts w:ascii="Cambria" w:eastAsia="Cambria" w:hAnsi="Cambria"/>
                <w:bCs/>
              </w:rPr>
              <w:t> </w:t>
            </w:r>
            <w:r w:rsidRPr="00AE5BB2">
              <w:rPr>
                <w:rFonts w:ascii="Times New Roman" w:hAnsi="Times New Roman"/>
                <w:bCs/>
              </w:rPr>
              <w:t>nm~400</w:t>
            </w:r>
            <w:r w:rsidR="008425C9">
              <w:rPr>
                <w:rFonts w:ascii="Cambria" w:eastAsia="Cambria" w:hAnsi="Cambria"/>
                <w:bCs/>
              </w:rPr>
              <w:t> </w:t>
            </w:r>
            <w:r w:rsidRPr="00AE5BB2">
              <w:rPr>
                <w:rFonts w:ascii="Times New Roman" w:hAnsi="Times New Roman"/>
                <w:bCs/>
              </w:rPr>
              <w:t>nm)</w:t>
            </w:r>
            <w:r w:rsidRPr="00AE5BB2">
              <w:rPr>
                <w:rFonts w:ascii="Times New Roman" w:hAnsi="Times New Roman"/>
                <w:bCs/>
              </w:rPr>
              <w:t>。</w:t>
            </w:r>
          </w:p>
        </w:tc>
      </w:tr>
    </w:tbl>
    <w:p w:rsidR="00011BA4" w:rsidRPr="00571257" w:rsidRDefault="0052266B" w:rsidP="00AB4E97">
      <w:pPr>
        <w:pStyle w:val="affc"/>
        <w:numPr>
          <w:ilvl w:val="0"/>
          <w:numId w:val="0"/>
        </w:numPr>
        <w:spacing w:beforeLines="50" w:before="156" w:afterLines="50" w:after="156"/>
        <w:rPr>
          <w:b/>
          <w:szCs w:val="21"/>
        </w:rPr>
      </w:pPr>
      <w:r w:rsidRPr="00571257">
        <w:rPr>
          <w:rFonts w:hint="eastAsia"/>
          <w:b/>
          <w:szCs w:val="21"/>
        </w:rPr>
        <w:t>6.</w:t>
      </w:r>
      <w:r w:rsidRPr="00571257">
        <w:rPr>
          <w:b/>
          <w:szCs w:val="21"/>
        </w:rPr>
        <w:t>2</w:t>
      </w:r>
      <w:r w:rsidRPr="00571257">
        <w:rPr>
          <w:rFonts w:hint="eastAsia"/>
          <w:b/>
          <w:szCs w:val="21"/>
        </w:rPr>
        <w:t>.2.2 辐照</w:t>
      </w:r>
    </w:p>
    <w:p w:rsidR="0052266B" w:rsidRPr="00AE5BB2" w:rsidRDefault="0052266B" w:rsidP="0052266B">
      <w:pPr>
        <w:pStyle w:val="affffb"/>
        <w:ind w:firstLine="420"/>
        <w:rPr>
          <w:rFonts w:ascii="Times New Roman"/>
        </w:rPr>
      </w:pPr>
      <w:r w:rsidRPr="00AE5BB2">
        <w:rPr>
          <w:rFonts w:ascii="Times New Roman"/>
        </w:rPr>
        <w:t>除非另有规定，否则按表</w:t>
      </w:r>
      <w:r w:rsidRPr="00AE5BB2">
        <w:rPr>
          <w:rFonts w:ascii="Times New Roman"/>
        </w:rPr>
        <w:t>2</w:t>
      </w:r>
      <w:r w:rsidRPr="00AE5BB2">
        <w:rPr>
          <w:rFonts w:ascii="Times New Roman"/>
        </w:rPr>
        <w:t>或表</w:t>
      </w:r>
      <w:r w:rsidRPr="00AE5BB2">
        <w:rPr>
          <w:rFonts w:ascii="Times New Roman"/>
        </w:rPr>
        <w:t>3</w:t>
      </w:r>
      <w:r w:rsidRPr="00AE5BB2">
        <w:rPr>
          <w:rFonts w:ascii="Times New Roman"/>
        </w:rPr>
        <w:t>指示的条件来控制辐照度。如果相关方同意可以采用其他的辐照条件。辐照度及其测定的带宽应在试验报告中注明。</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6.2.2.3 温度</w:t>
      </w:r>
    </w:p>
    <w:p w:rsidR="0052266B" w:rsidRPr="00571257" w:rsidRDefault="004175EC" w:rsidP="00AB4E97">
      <w:pPr>
        <w:pStyle w:val="affc"/>
        <w:numPr>
          <w:ilvl w:val="0"/>
          <w:numId w:val="0"/>
        </w:numPr>
        <w:spacing w:beforeLines="50" w:before="156" w:afterLines="50" w:after="156"/>
        <w:rPr>
          <w:b/>
          <w:szCs w:val="21"/>
        </w:rPr>
      </w:pPr>
      <w:r w:rsidRPr="00571257">
        <w:rPr>
          <w:rFonts w:hint="eastAsia"/>
          <w:b/>
          <w:szCs w:val="21"/>
        </w:rPr>
        <w:t>6.2.2.3.1 黑标/黑板温度</w:t>
      </w:r>
    </w:p>
    <w:p w:rsidR="004175EC" w:rsidRPr="00AE5BB2" w:rsidRDefault="004175EC" w:rsidP="004175EC">
      <w:pPr>
        <w:pStyle w:val="affffb"/>
        <w:ind w:firstLine="420"/>
        <w:rPr>
          <w:rFonts w:ascii="Times New Roman"/>
        </w:rPr>
      </w:pPr>
      <w:r w:rsidRPr="00AE5BB2">
        <w:rPr>
          <w:rFonts w:ascii="Times New Roman"/>
        </w:rPr>
        <w:t>表</w:t>
      </w:r>
      <w:r w:rsidRPr="00AE5BB2">
        <w:rPr>
          <w:rFonts w:ascii="Times New Roman"/>
        </w:rPr>
        <w:t>2</w:t>
      </w:r>
      <w:r w:rsidRPr="00AE5BB2">
        <w:rPr>
          <w:rFonts w:ascii="Times New Roman"/>
        </w:rPr>
        <w:t>给出了仲裁试验中使用的黑标温度。对于常规的试验，可用黑板温度计代替黑标温度计（见表</w:t>
      </w:r>
      <w:r w:rsidRPr="00AE5BB2">
        <w:rPr>
          <w:rFonts w:ascii="Times New Roman"/>
        </w:rPr>
        <w:t>3</w:t>
      </w:r>
      <w:r w:rsidRPr="00AE5BB2">
        <w:rPr>
          <w:rFonts w:ascii="Times New Roman"/>
        </w:rPr>
        <w:t>）。但必须考虑到，由于设计的不同以及与周围空气交换的原因，两种类型的温度计显示的温度有所不同（见</w:t>
      </w:r>
      <w:r w:rsidRPr="00AE5BB2">
        <w:rPr>
          <w:rFonts w:ascii="Times New Roman"/>
        </w:rPr>
        <w:t>ISO 4892-1</w:t>
      </w:r>
      <w:r w:rsidRPr="00AE5BB2">
        <w:rPr>
          <w:rFonts w:ascii="Times New Roman"/>
        </w:rPr>
        <w:t>）。</w:t>
      </w:r>
    </w:p>
    <w:p w:rsidR="004175EC" w:rsidRPr="00AE5BB2" w:rsidRDefault="004175EC" w:rsidP="004175EC">
      <w:pPr>
        <w:pStyle w:val="affffb"/>
        <w:ind w:firstLine="420"/>
        <w:rPr>
          <w:rFonts w:ascii="Times New Roman"/>
        </w:rPr>
      </w:pPr>
      <w:r w:rsidRPr="00AE5BB2">
        <w:rPr>
          <w:rFonts w:ascii="Times New Roman"/>
        </w:rPr>
        <w:t>注</w:t>
      </w:r>
      <w:r w:rsidRPr="00AE5BB2">
        <w:rPr>
          <w:rFonts w:ascii="Times New Roman"/>
        </w:rPr>
        <w:t>1</w:t>
      </w:r>
      <w:r w:rsidRPr="00AE5BB2">
        <w:rPr>
          <w:rFonts w:ascii="Times New Roman"/>
        </w:rPr>
        <w:t>：如果使用黑板温度计，在典型的暴露条件下显示的温度会比黑标温度计低</w:t>
      </w:r>
      <w:r w:rsidRPr="00AE5BB2">
        <w:rPr>
          <w:rFonts w:ascii="Times New Roman"/>
        </w:rPr>
        <w:t>3</w:t>
      </w:r>
      <w:r w:rsidR="008425C9">
        <w:rPr>
          <w:rFonts w:ascii="Times New Roman"/>
        </w:rPr>
        <w:t> </w:t>
      </w:r>
      <w:r w:rsidRPr="00AE5BB2">
        <w:rPr>
          <w:rFonts w:ascii="Times New Roman"/>
        </w:rPr>
        <w:t>℃~12</w:t>
      </w:r>
      <w:r w:rsidR="008425C9">
        <w:rPr>
          <w:rFonts w:ascii="Times New Roman"/>
        </w:rPr>
        <w:t> </w:t>
      </w:r>
      <w:r w:rsidRPr="00AE5BB2">
        <w:rPr>
          <w:rFonts w:ascii="Times New Roman"/>
        </w:rPr>
        <w:t>℃</w:t>
      </w:r>
      <w:r w:rsidRPr="00AE5BB2">
        <w:rPr>
          <w:rFonts w:ascii="Times New Roman"/>
        </w:rPr>
        <w:t>。</w:t>
      </w:r>
    </w:p>
    <w:p w:rsidR="004175EC" w:rsidRPr="00AE5BB2" w:rsidRDefault="004175EC" w:rsidP="004175EC">
      <w:pPr>
        <w:pStyle w:val="affffb"/>
        <w:ind w:firstLine="420"/>
        <w:rPr>
          <w:rFonts w:ascii="Times New Roman"/>
        </w:rPr>
      </w:pPr>
      <w:r w:rsidRPr="00AE5BB2">
        <w:rPr>
          <w:rFonts w:ascii="Times New Roman"/>
        </w:rPr>
        <w:t>如果使用黑板温度计，应在试验报告注明黑板材料，温度传感器的类型及其在平板上的安装方式。</w:t>
      </w:r>
    </w:p>
    <w:p w:rsidR="004175EC" w:rsidRPr="00AE5BB2" w:rsidRDefault="004175EC" w:rsidP="004175EC">
      <w:pPr>
        <w:pStyle w:val="affffb"/>
        <w:ind w:firstLine="420"/>
        <w:rPr>
          <w:rFonts w:ascii="Times New Roman"/>
        </w:rPr>
      </w:pPr>
      <w:r w:rsidRPr="00AE5BB2">
        <w:rPr>
          <w:rFonts w:ascii="Times New Roman"/>
        </w:rPr>
        <w:t>注</w:t>
      </w:r>
      <w:r w:rsidRPr="00AE5BB2">
        <w:rPr>
          <w:rFonts w:ascii="Times New Roman"/>
        </w:rPr>
        <w:t>2</w:t>
      </w:r>
      <w:r w:rsidRPr="00AE5BB2">
        <w:rPr>
          <w:rFonts w:ascii="Times New Roman"/>
        </w:rPr>
        <w:t>：可按照</w:t>
      </w:r>
      <w:r w:rsidRPr="00AE5BB2">
        <w:rPr>
          <w:rFonts w:ascii="Times New Roman"/>
        </w:rPr>
        <w:t>ISO 4892-1</w:t>
      </w:r>
      <w:r w:rsidRPr="00AE5BB2">
        <w:rPr>
          <w:rFonts w:ascii="Times New Roman"/>
        </w:rPr>
        <w:t>的规定用白标</w:t>
      </w:r>
      <w:r w:rsidRPr="00AE5BB2">
        <w:rPr>
          <w:rFonts w:ascii="Times New Roman"/>
        </w:rPr>
        <w:t>/</w:t>
      </w:r>
      <w:r w:rsidRPr="00AE5BB2">
        <w:rPr>
          <w:rFonts w:ascii="Times New Roman"/>
        </w:rPr>
        <w:t>白板温度计测试白标</w:t>
      </w:r>
      <w:r w:rsidRPr="00AE5BB2">
        <w:rPr>
          <w:rFonts w:ascii="Times New Roman"/>
        </w:rPr>
        <w:t>/</w:t>
      </w:r>
      <w:r w:rsidRPr="00AE5BB2">
        <w:rPr>
          <w:rFonts w:ascii="Times New Roman"/>
        </w:rPr>
        <w:t>白板温度，以获得不同颜色试样表面温度的范围。</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6.2.2.3.2 箱体内空气温度</w:t>
      </w:r>
    </w:p>
    <w:p w:rsidR="004175EC" w:rsidRPr="00AE5BB2" w:rsidRDefault="004175EC" w:rsidP="004175EC">
      <w:pPr>
        <w:ind w:firstLineChars="200" w:firstLine="420"/>
        <w:rPr>
          <w:rFonts w:ascii="Times New Roman" w:hAnsi="Times New Roman"/>
        </w:rPr>
      </w:pPr>
      <w:r w:rsidRPr="00AE5BB2">
        <w:rPr>
          <w:rFonts w:ascii="Times New Roman" w:hAnsi="Times New Roman"/>
        </w:rPr>
        <w:t>暴露过程中，可将箱体内空气控制在指定的温度，也可任空气温度自行调节（见表</w:t>
      </w:r>
      <w:r w:rsidRPr="00AE5BB2">
        <w:rPr>
          <w:rFonts w:ascii="Times New Roman" w:hAnsi="Times New Roman"/>
        </w:rPr>
        <w:t>2</w:t>
      </w:r>
      <w:r w:rsidRPr="00AE5BB2">
        <w:rPr>
          <w:rFonts w:ascii="Times New Roman" w:hAnsi="Times New Roman"/>
        </w:rPr>
        <w:t>和表</w:t>
      </w:r>
      <w:r w:rsidRPr="00AE5BB2">
        <w:rPr>
          <w:rFonts w:ascii="Times New Roman" w:hAnsi="Times New Roman"/>
        </w:rPr>
        <w:t>3</w:t>
      </w:r>
      <w:r w:rsidRPr="00AE5BB2">
        <w:rPr>
          <w:rFonts w:ascii="Times New Roman" w:hAnsi="Times New Roman"/>
        </w:rPr>
        <w:t>）。</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6.2.2.4 箱内空气相对湿度</w:t>
      </w:r>
    </w:p>
    <w:p w:rsidR="004175EC" w:rsidRPr="00AE5BB2" w:rsidRDefault="004175EC" w:rsidP="004175EC">
      <w:pPr>
        <w:ind w:firstLineChars="200" w:firstLine="420"/>
        <w:rPr>
          <w:rFonts w:ascii="Times New Roman" w:hAnsi="Times New Roman"/>
        </w:rPr>
      </w:pPr>
      <w:r w:rsidRPr="00AE5BB2">
        <w:rPr>
          <w:rFonts w:ascii="Times New Roman" w:hAnsi="Times New Roman"/>
        </w:rPr>
        <w:t>暴露过程中，可将箱体内空气控制在指定的相对湿度，也可任相对湿度自行调节（见表</w:t>
      </w:r>
      <w:r w:rsidRPr="00AE5BB2">
        <w:rPr>
          <w:rFonts w:ascii="Times New Roman" w:hAnsi="Times New Roman"/>
        </w:rPr>
        <w:t>2</w:t>
      </w:r>
      <w:r w:rsidRPr="00AE5BB2">
        <w:rPr>
          <w:rFonts w:ascii="Times New Roman" w:hAnsi="Times New Roman"/>
        </w:rPr>
        <w:t>和表</w:t>
      </w:r>
      <w:r w:rsidRPr="00AE5BB2">
        <w:rPr>
          <w:rFonts w:ascii="Times New Roman" w:hAnsi="Times New Roman"/>
        </w:rPr>
        <w:t>3</w:t>
      </w:r>
      <w:r w:rsidRPr="00AE5BB2">
        <w:rPr>
          <w:rFonts w:ascii="Times New Roman" w:hAnsi="Times New Roman"/>
        </w:rPr>
        <w:t>）。</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6.2.2.5 喷淋循环</w:t>
      </w:r>
    </w:p>
    <w:p w:rsidR="004175EC" w:rsidRPr="00AE5BB2" w:rsidRDefault="004175EC" w:rsidP="004175EC">
      <w:pPr>
        <w:ind w:firstLineChars="200" w:firstLine="420"/>
        <w:rPr>
          <w:rFonts w:ascii="Times New Roman" w:hAnsi="Times New Roman"/>
        </w:rPr>
      </w:pPr>
      <w:r w:rsidRPr="00AE5BB2">
        <w:rPr>
          <w:rFonts w:ascii="Times New Roman" w:hAnsi="Times New Roman"/>
        </w:rPr>
        <w:t>试验箱应安装一种可在规定条件下在暴露表面直接喷淋的装置。</w:t>
      </w:r>
    </w:p>
    <w:p w:rsidR="004175EC" w:rsidRPr="00AE5BB2" w:rsidRDefault="004175EC" w:rsidP="004175EC">
      <w:pPr>
        <w:ind w:firstLineChars="200" w:firstLine="420"/>
        <w:rPr>
          <w:rFonts w:ascii="Times New Roman" w:hAnsi="Times New Roman"/>
        </w:rPr>
      </w:pPr>
      <w:r w:rsidRPr="00AE5BB2">
        <w:rPr>
          <w:rFonts w:ascii="Times New Roman" w:hAnsi="Times New Roman"/>
        </w:rPr>
        <w:t>喷淋循环应按表</w:t>
      </w:r>
      <w:r w:rsidRPr="00AE5BB2">
        <w:rPr>
          <w:rFonts w:ascii="Times New Roman" w:hAnsi="Times New Roman"/>
        </w:rPr>
        <w:t>2</w:t>
      </w:r>
      <w:r w:rsidRPr="00AE5BB2">
        <w:rPr>
          <w:rFonts w:ascii="Times New Roman" w:hAnsi="Times New Roman"/>
        </w:rPr>
        <w:t>或表</w:t>
      </w:r>
      <w:r w:rsidRPr="00AE5BB2">
        <w:rPr>
          <w:rFonts w:ascii="Times New Roman" w:hAnsi="Times New Roman"/>
        </w:rPr>
        <w:t>3</w:t>
      </w:r>
      <w:r w:rsidRPr="00AE5BB2">
        <w:rPr>
          <w:rFonts w:ascii="Times New Roman" w:hAnsi="Times New Roman"/>
        </w:rPr>
        <w:t>中的方法</w:t>
      </w:r>
      <w:r w:rsidRPr="00AE5BB2">
        <w:rPr>
          <w:rFonts w:ascii="Times New Roman" w:hAnsi="Times New Roman"/>
        </w:rPr>
        <w:t>A</w:t>
      </w:r>
      <w:r w:rsidRPr="00AE5BB2">
        <w:rPr>
          <w:rFonts w:ascii="Times New Roman" w:hAnsi="Times New Roman"/>
        </w:rPr>
        <w:t>进行。</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6.2.2.6 暗周期的循环</w:t>
      </w:r>
    </w:p>
    <w:p w:rsidR="004175EC" w:rsidRPr="00AE5BB2" w:rsidRDefault="004175EC" w:rsidP="004175EC">
      <w:pPr>
        <w:ind w:firstLineChars="200" w:firstLine="420"/>
        <w:rPr>
          <w:rFonts w:ascii="Times New Roman" w:hAnsi="Times New Roman"/>
        </w:rPr>
      </w:pPr>
      <w:r w:rsidRPr="00AE5BB2">
        <w:rPr>
          <w:rFonts w:ascii="Times New Roman" w:hAnsi="Times New Roman"/>
        </w:rPr>
        <w:lastRenderedPageBreak/>
        <w:t>表</w:t>
      </w:r>
      <w:r w:rsidRPr="00AE5BB2">
        <w:rPr>
          <w:rFonts w:ascii="Times New Roman" w:hAnsi="Times New Roman"/>
        </w:rPr>
        <w:t>2</w:t>
      </w:r>
      <w:r w:rsidRPr="00AE5BB2">
        <w:rPr>
          <w:rFonts w:ascii="Times New Roman" w:hAnsi="Times New Roman"/>
        </w:rPr>
        <w:t>和表</w:t>
      </w:r>
      <w:r w:rsidRPr="00AE5BB2">
        <w:rPr>
          <w:rFonts w:ascii="Times New Roman" w:hAnsi="Times New Roman"/>
        </w:rPr>
        <w:t>3</w:t>
      </w:r>
      <w:r w:rsidRPr="00AE5BB2">
        <w:rPr>
          <w:rFonts w:ascii="Times New Roman" w:hAnsi="Times New Roman"/>
        </w:rPr>
        <w:t>中的条件适用于来自光源的连续辐照。如果产品标准中有规定，可使用更复杂的循环。这些循环可包括高湿度和（或）在试样表面产生凝露的暗周期。</w:t>
      </w:r>
    </w:p>
    <w:p w:rsidR="004175EC" w:rsidRPr="00AE5BB2" w:rsidRDefault="004175EC" w:rsidP="004175EC">
      <w:pPr>
        <w:ind w:firstLineChars="200" w:firstLine="420"/>
        <w:rPr>
          <w:rFonts w:ascii="Times New Roman" w:hAnsi="Times New Roman"/>
        </w:rPr>
      </w:pPr>
      <w:r w:rsidRPr="00AE5BB2">
        <w:rPr>
          <w:rFonts w:ascii="Times New Roman" w:hAnsi="Times New Roman"/>
        </w:rPr>
        <w:t>如果使用这样的循环，应在试验报告注明完整的细节，包括条件。</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6.2.2.7 暴露持续时间</w:t>
      </w:r>
    </w:p>
    <w:p w:rsidR="004175EC" w:rsidRDefault="004175EC" w:rsidP="004175EC">
      <w:pPr>
        <w:ind w:firstLineChars="200" w:firstLine="420"/>
      </w:pPr>
      <w:r>
        <w:rPr>
          <w:rFonts w:hint="eastAsia"/>
        </w:rPr>
        <w:t>暴露持续时间应按照产品标准中的规定或由相关方商定。</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6.3 荧光紫外灯</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6.3.1 设备</w:t>
      </w:r>
    </w:p>
    <w:p w:rsidR="004175EC" w:rsidRPr="00AE5BB2" w:rsidRDefault="004175EC" w:rsidP="00AE5BB2">
      <w:pPr>
        <w:ind w:firstLineChars="200" w:firstLine="420"/>
        <w:rPr>
          <w:rFonts w:ascii="Times New Roman" w:hAnsi="Times New Roman"/>
        </w:rPr>
      </w:pPr>
      <w:r w:rsidRPr="00AE5BB2">
        <w:rPr>
          <w:rFonts w:ascii="Times New Roman" w:hAnsi="Times New Roman"/>
        </w:rPr>
        <w:t>所用设备应符合</w:t>
      </w:r>
      <w:r w:rsidRPr="00AE5BB2">
        <w:rPr>
          <w:rFonts w:ascii="Times New Roman" w:hAnsi="Times New Roman"/>
        </w:rPr>
        <w:t>GB/T 16422.3</w:t>
      </w:r>
      <w:r w:rsidR="004957F2" w:rsidRPr="00AE5BB2">
        <w:rPr>
          <w:rFonts w:ascii="Times New Roman"/>
        </w:rPr>
        <w:t>—</w:t>
      </w:r>
      <w:r w:rsidRPr="00AE5BB2">
        <w:rPr>
          <w:rFonts w:ascii="Times New Roman" w:hAnsi="Times New Roman"/>
        </w:rPr>
        <w:t>2014</w:t>
      </w:r>
      <w:r w:rsidRPr="00AE5BB2">
        <w:rPr>
          <w:rFonts w:ascii="Times New Roman" w:hAnsi="Times New Roman"/>
        </w:rPr>
        <w:t>中第</w:t>
      </w:r>
      <w:r w:rsidRPr="00AE5BB2">
        <w:rPr>
          <w:rFonts w:ascii="Times New Roman" w:hAnsi="Times New Roman"/>
        </w:rPr>
        <w:t>4</w:t>
      </w:r>
      <w:r w:rsidRPr="00AE5BB2">
        <w:rPr>
          <w:rFonts w:ascii="Times New Roman" w:hAnsi="Times New Roman"/>
        </w:rPr>
        <w:t>章的规定。</w:t>
      </w:r>
    </w:p>
    <w:p w:rsidR="004175EC" w:rsidRPr="00571257" w:rsidRDefault="004175EC" w:rsidP="00AE5BB2">
      <w:pPr>
        <w:pStyle w:val="affc"/>
        <w:numPr>
          <w:ilvl w:val="0"/>
          <w:numId w:val="0"/>
        </w:numPr>
        <w:spacing w:beforeLines="50" w:before="156" w:afterLines="50" w:after="156"/>
        <w:rPr>
          <w:b/>
          <w:szCs w:val="21"/>
        </w:rPr>
      </w:pPr>
      <w:r w:rsidRPr="00571257">
        <w:rPr>
          <w:rFonts w:hint="eastAsia"/>
          <w:b/>
          <w:szCs w:val="22"/>
        </w:rPr>
        <w:t>6</w:t>
      </w:r>
      <w:r w:rsidRPr="00571257">
        <w:rPr>
          <w:rFonts w:hint="eastAsia"/>
          <w:b/>
          <w:szCs w:val="21"/>
        </w:rPr>
        <w:t>.3.2 暴露条件（暴露循环）</w:t>
      </w:r>
    </w:p>
    <w:p w:rsidR="004175EC" w:rsidRPr="00571257" w:rsidRDefault="004175EC" w:rsidP="00AE5BB2">
      <w:pPr>
        <w:pStyle w:val="affc"/>
        <w:numPr>
          <w:ilvl w:val="0"/>
          <w:numId w:val="0"/>
        </w:numPr>
        <w:spacing w:beforeLines="50" w:before="156" w:afterLines="50" w:after="156"/>
        <w:rPr>
          <w:b/>
          <w:szCs w:val="21"/>
        </w:rPr>
      </w:pPr>
      <w:r w:rsidRPr="00571257">
        <w:rPr>
          <w:rFonts w:hint="eastAsia"/>
          <w:b/>
          <w:szCs w:val="21"/>
        </w:rPr>
        <w:t>6.3.2.1 概述</w:t>
      </w:r>
    </w:p>
    <w:p w:rsidR="004175EC" w:rsidRPr="00AE5BB2" w:rsidRDefault="004175EC" w:rsidP="004175EC">
      <w:pPr>
        <w:ind w:firstLineChars="200" w:firstLine="420"/>
        <w:rPr>
          <w:rFonts w:ascii="Times New Roman" w:hAnsi="Times New Roman"/>
        </w:rPr>
      </w:pPr>
      <w:r w:rsidRPr="00AE5BB2">
        <w:rPr>
          <w:rFonts w:ascii="Times New Roman" w:hAnsi="Times New Roman"/>
        </w:rPr>
        <w:t>表</w:t>
      </w:r>
      <w:r w:rsidRPr="00AE5BB2">
        <w:rPr>
          <w:rFonts w:ascii="Times New Roman" w:hAnsi="Times New Roman"/>
        </w:rPr>
        <w:t>4</w:t>
      </w:r>
      <w:r w:rsidRPr="00AE5BB2">
        <w:rPr>
          <w:rFonts w:ascii="Times New Roman" w:hAnsi="Times New Roman"/>
        </w:rPr>
        <w:t>中列出了各种不同的暴露条件的设置，分别是人工气候（方法</w:t>
      </w:r>
      <w:r w:rsidRPr="00AE5BB2">
        <w:rPr>
          <w:rFonts w:ascii="Times New Roman" w:hAnsi="Times New Roman"/>
        </w:rPr>
        <w:t>A</w:t>
      </w:r>
      <w:r w:rsidRPr="00AE5BB2">
        <w:rPr>
          <w:rFonts w:ascii="Times New Roman" w:hAnsi="Times New Roman"/>
        </w:rPr>
        <w:t>），窗玻璃后面的日光（方法</w:t>
      </w:r>
      <w:r w:rsidRPr="00AE5BB2">
        <w:rPr>
          <w:rFonts w:ascii="Times New Roman" w:hAnsi="Times New Roman"/>
        </w:rPr>
        <w:t>B</w:t>
      </w:r>
      <w:r w:rsidRPr="00AE5BB2">
        <w:rPr>
          <w:rFonts w:ascii="Times New Roman" w:hAnsi="Times New Roman"/>
        </w:rPr>
        <w:t>）和</w:t>
      </w:r>
      <w:r w:rsidRPr="00AE5BB2">
        <w:rPr>
          <w:rFonts w:ascii="Times New Roman" w:hAnsi="Times New Roman"/>
        </w:rPr>
        <w:t>2</w:t>
      </w:r>
      <w:r w:rsidRPr="00AE5BB2">
        <w:rPr>
          <w:rFonts w:ascii="Times New Roman" w:hAnsi="Times New Roman"/>
        </w:rPr>
        <w:t>型（</w:t>
      </w:r>
      <w:r w:rsidRPr="00AE5BB2">
        <w:rPr>
          <w:rFonts w:ascii="Times New Roman" w:hAnsi="Times New Roman"/>
        </w:rPr>
        <w:t>UVB-313</w:t>
      </w:r>
      <w:r w:rsidRPr="00AE5BB2">
        <w:rPr>
          <w:rFonts w:ascii="Times New Roman" w:hAnsi="Times New Roman"/>
        </w:rPr>
        <w:t>）灯（方法</w:t>
      </w:r>
      <w:r w:rsidRPr="00AE5BB2">
        <w:rPr>
          <w:rFonts w:ascii="Times New Roman" w:hAnsi="Times New Roman"/>
        </w:rPr>
        <w:t>C</w:t>
      </w:r>
      <w:r w:rsidRPr="00AE5BB2">
        <w:rPr>
          <w:rFonts w:ascii="Times New Roman" w:hAnsi="Times New Roman"/>
        </w:rPr>
        <w:t>）的暴露循环。所使用的条件设置应符合产品标准规定。</w:t>
      </w:r>
    </w:p>
    <w:p w:rsidR="004175EC" w:rsidRPr="00AE5BB2" w:rsidRDefault="004175EC" w:rsidP="004175EC">
      <w:pPr>
        <w:ind w:firstLineChars="200" w:firstLine="420"/>
        <w:rPr>
          <w:rFonts w:ascii="Times New Roman" w:hAnsi="Times New Roman"/>
        </w:rPr>
      </w:pPr>
      <w:r w:rsidRPr="00AE5BB2">
        <w:rPr>
          <w:rFonts w:ascii="Times New Roman" w:hAnsi="Times New Roman"/>
        </w:rPr>
        <w:t>如果需要其他的暴露循环，可参照</w:t>
      </w:r>
      <w:r w:rsidRPr="00AE5BB2">
        <w:rPr>
          <w:rFonts w:ascii="Times New Roman" w:hAnsi="Times New Roman"/>
        </w:rPr>
        <w:t>GB/T 16422.3</w:t>
      </w:r>
      <w:r w:rsidR="004957F2" w:rsidRPr="00AE5BB2">
        <w:rPr>
          <w:rFonts w:ascii="Times New Roman"/>
        </w:rPr>
        <w:t>—</w:t>
      </w:r>
      <w:r w:rsidRPr="00AE5BB2">
        <w:rPr>
          <w:rFonts w:ascii="Times New Roman" w:hAnsi="Times New Roman"/>
        </w:rPr>
        <w:t>2014</w:t>
      </w:r>
      <w:r w:rsidRPr="00AE5BB2">
        <w:rPr>
          <w:rFonts w:ascii="Times New Roman" w:hAnsi="Times New Roman"/>
        </w:rPr>
        <w:t>中的表</w:t>
      </w:r>
      <w:r w:rsidRPr="00AE5BB2">
        <w:rPr>
          <w:rFonts w:ascii="Times New Roman" w:hAnsi="Times New Roman"/>
        </w:rPr>
        <w:t>4</w:t>
      </w:r>
      <w:r w:rsidRPr="00AE5BB2">
        <w:rPr>
          <w:rFonts w:ascii="Times New Roman" w:hAnsi="Times New Roman"/>
        </w:rPr>
        <w:t>。</w:t>
      </w:r>
    </w:p>
    <w:p w:rsidR="004175EC" w:rsidRPr="00AE5BB2" w:rsidRDefault="004175EC" w:rsidP="0060216B">
      <w:pPr>
        <w:spacing w:beforeLines="50" w:before="156" w:afterLines="50" w:after="156" w:line="240" w:lineRule="auto"/>
        <w:jc w:val="center"/>
        <w:rPr>
          <w:rFonts w:ascii="Times New Roman" w:hAnsi="Times New Roman"/>
          <w:b/>
        </w:rPr>
      </w:pPr>
      <w:r w:rsidRPr="00AE5BB2">
        <w:rPr>
          <w:rFonts w:ascii="Times New Roman" w:hAnsi="Times New Roman"/>
          <w:b/>
        </w:rPr>
        <w:t>表</w:t>
      </w:r>
      <w:r w:rsidRPr="00AE5BB2">
        <w:rPr>
          <w:rFonts w:ascii="Times New Roman" w:hAnsi="Times New Roman"/>
          <w:b/>
        </w:rPr>
        <w:t xml:space="preserve">4 </w:t>
      </w:r>
      <w:r w:rsidRPr="00AE5BB2">
        <w:rPr>
          <w:rFonts w:ascii="Times New Roman" w:hAnsi="Times New Roman"/>
          <w:b/>
        </w:rPr>
        <w:t>荧光紫外灯暴露循环</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1554"/>
        <w:gridCol w:w="1556"/>
        <w:gridCol w:w="1868"/>
        <w:gridCol w:w="1244"/>
        <w:gridCol w:w="1564"/>
      </w:tblGrid>
      <w:tr w:rsidR="004175EC" w:rsidRPr="00AE5BB2" w:rsidTr="005A65A6">
        <w:tc>
          <w:tcPr>
            <w:tcW w:w="832"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循环序号</w:t>
            </w:r>
          </w:p>
        </w:tc>
        <w:tc>
          <w:tcPr>
            <w:tcW w:w="832"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暴露循环</w:t>
            </w:r>
          </w:p>
        </w:tc>
        <w:tc>
          <w:tcPr>
            <w:tcW w:w="833"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灯型</w:t>
            </w:r>
          </w:p>
        </w:tc>
        <w:tc>
          <w:tcPr>
            <w:tcW w:w="1000"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辐照度</w:t>
            </w:r>
            <w:r w:rsidRPr="00AE5BB2">
              <w:rPr>
                <w:rFonts w:ascii="Times New Roman" w:hAnsi="Times New Roman"/>
                <w:vertAlign w:val="superscript"/>
              </w:rPr>
              <w:t>a</w:t>
            </w:r>
          </w:p>
          <w:p w:rsidR="004175EC" w:rsidRPr="00AE5BB2" w:rsidRDefault="004175EC" w:rsidP="005A65A6">
            <w:pPr>
              <w:jc w:val="center"/>
              <w:rPr>
                <w:rFonts w:ascii="Times New Roman" w:hAnsi="Times New Roman"/>
              </w:rPr>
            </w:pPr>
            <w:r w:rsidRPr="00AE5BB2">
              <w:rPr>
                <w:rFonts w:ascii="Times New Roman" w:hAnsi="Times New Roman"/>
              </w:rPr>
              <w:t>W/(m</w:t>
            </w:r>
            <w:r w:rsidRPr="00AE5BB2">
              <w:rPr>
                <w:rFonts w:ascii="Times New Roman" w:hAnsi="Times New Roman"/>
                <w:vertAlign w:val="superscript"/>
              </w:rPr>
              <w:t>2</w:t>
            </w:r>
            <w:r w:rsidRPr="00AE5BB2">
              <w:rPr>
                <w:rFonts w:ascii="Times New Roman" w:hAnsi="Times New Roman"/>
              </w:rPr>
              <w:t>·nm)</w:t>
            </w:r>
          </w:p>
        </w:tc>
        <w:tc>
          <w:tcPr>
            <w:tcW w:w="666"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黑标温度</w:t>
            </w:r>
          </w:p>
          <w:p w:rsidR="004175EC" w:rsidRPr="00AE5BB2" w:rsidRDefault="004175EC" w:rsidP="005A65A6">
            <w:pPr>
              <w:jc w:val="center"/>
              <w:rPr>
                <w:rFonts w:ascii="Times New Roman" w:hAnsi="Times New Roman"/>
              </w:rPr>
            </w:pPr>
            <w:r w:rsidRPr="00AE5BB2">
              <w:rPr>
                <w:rFonts w:ascii="Times New Roman" w:hAnsi="Times New Roman"/>
              </w:rPr>
              <w:t>℃</w:t>
            </w:r>
          </w:p>
        </w:tc>
        <w:tc>
          <w:tcPr>
            <w:tcW w:w="833"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相对湿度</w:t>
            </w:r>
          </w:p>
        </w:tc>
      </w:tr>
      <w:tr w:rsidR="004175EC" w:rsidRPr="00AE5BB2" w:rsidTr="005A65A6">
        <w:tc>
          <w:tcPr>
            <w:tcW w:w="5000" w:type="pct"/>
            <w:gridSpan w:val="6"/>
            <w:shd w:val="clear" w:color="auto" w:fill="auto"/>
          </w:tcPr>
          <w:p w:rsidR="004175EC" w:rsidRPr="00AE5BB2" w:rsidRDefault="004175EC" w:rsidP="005A65A6">
            <w:pPr>
              <w:jc w:val="left"/>
              <w:rPr>
                <w:rFonts w:ascii="Times New Roman" w:hAnsi="Times New Roman"/>
              </w:rPr>
            </w:pPr>
            <w:r w:rsidRPr="00AE5BB2">
              <w:rPr>
                <w:rFonts w:ascii="Times New Roman" w:hAnsi="Times New Roman"/>
              </w:rPr>
              <w:t>方法</w:t>
            </w:r>
            <w:r w:rsidRPr="00AE5BB2">
              <w:rPr>
                <w:rFonts w:ascii="Times New Roman" w:hAnsi="Times New Roman"/>
              </w:rPr>
              <w:t>A</w:t>
            </w:r>
            <w:r w:rsidRPr="00AE5BB2">
              <w:rPr>
                <w:rFonts w:ascii="Times New Roman" w:hAnsi="Times New Roman"/>
              </w:rPr>
              <w:t>：人工气候老化</w:t>
            </w:r>
          </w:p>
        </w:tc>
      </w:tr>
      <w:tr w:rsidR="004175EC" w:rsidRPr="00AE5BB2" w:rsidTr="005A65A6">
        <w:tc>
          <w:tcPr>
            <w:tcW w:w="832"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1</w:t>
            </w:r>
          </w:p>
        </w:tc>
        <w:tc>
          <w:tcPr>
            <w:tcW w:w="832"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干燥</w:t>
            </w:r>
            <w:r w:rsidRPr="00AE5BB2">
              <w:rPr>
                <w:rFonts w:ascii="Times New Roman" w:hAnsi="Times New Roman"/>
              </w:rPr>
              <w:t>8</w:t>
            </w:r>
            <w:r w:rsidR="00CF3D5E">
              <w:rPr>
                <w:rFonts w:ascii="Times New Roman" w:hAnsi="Times New Roman"/>
              </w:rPr>
              <w:t> </w:t>
            </w:r>
            <w:r w:rsidRPr="00AE5BB2">
              <w:rPr>
                <w:rFonts w:ascii="Times New Roman" w:hAnsi="Times New Roman"/>
              </w:rPr>
              <w:t>h</w:t>
            </w:r>
          </w:p>
          <w:p w:rsidR="004175EC" w:rsidRPr="00AE5BB2" w:rsidRDefault="004175EC" w:rsidP="005A65A6">
            <w:pPr>
              <w:jc w:val="center"/>
              <w:rPr>
                <w:rFonts w:ascii="Times New Roman" w:hAnsi="Times New Roman"/>
              </w:rPr>
            </w:pPr>
            <w:r w:rsidRPr="00AE5BB2">
              <w:rPr>
                <w:rFonts w:ascii="Times New Roman" w:hAnsi="Times New Roman"/>
              </w:rPr>
              <w:t>冷凝</w:t>
            </w:r>
            <w:r w:rsidRPr="00AE5BB2">
              <w:rPr>
                <w:rFonts w:ascii="Times New Roman" w:hAnsi="Times New Roman"/>
              </w:rPr>
              <w:t>4</w:t>
            </w:r>
            <w:r w:rsidR="00CF3D5E">
              <w:rPr>
                <w:rFonts w:ascii="Cambria" w:eastAsia="Cambria" w:hAnsi="Cambria"/>
              </w:rPr>
              <w:t> </w:t>
            </w:r>
            <w:r w:rsidRPr="00AE5BB2">
              <w:rPr>
                <w:rFonts w:ascii="Times New Roman" w:hAnsi="Times New Roman"/>
              </w:rPr>
              <w:t>h</w:t>
            </w:r>
          </w:p>
        </w:tc>
        <w:tc>
          <w:tcPr>
            <w:tcW w:w="833"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1A</w:t>
            </w:r>
            <w:r w:rsidRPr="00AE5BB2">
              <w:rPr>
                <w:rFonts w:ascii="Times New Roman" w:hAnsi="Times New Roman"/>
              </w:rPr>
              <w:t>型</w:t>
            </w:r>
          </w:p>
          <w:p w:rsidR="004175EC" w:rsidRPr="00AE5BB2" w:rsidRDefault="004175EC" w:rsidP="005A65A6">
            <w:pPr>
              <w:jc w:val="center"/>
              <w:rPr>
                <w:rFonts w:ascii="Times New Roman" w:hAnsi="Times New Roman"/>
              </w:rPr>
            </w:pPr>
            <w:r w:rsidRPr="00AE5BB2">
              <w:rPr>
                <w:rFonts w:ascii="Times New Roman" w:hAnsi="Times New Roman"/>
              </w:rPr>
              <w:t>(UVA-340)</w:t>
            </w:r>
          </w:p>
        </w:tc>
        <w:tc>
          <w:tcPr>
            <w:tcW w:w="1000" w:type="pct"/>
            <w:shd w:val="clear" w:color="auto" w:fill="auto"/>
            <w:vAlign w:val="center"/>
          </w:tcPr>
          <w:p w:rsidR="004175EC" w:rsidRPr="00AE5BB2" w:rsidRDefault="004175EC" w:rsidP="005A65A6">
            <w:pPr>
              <w:rPr>
                <w:rFonts w:ascii="Times New Roman" w:hAnsi="Times New Roman"/>
              </w:rPr>
            </w:pPr>
            <w:r w:rsidRPr="00AE5BB2">
              <w:rPr>
                <w:rFonts w:ascii="Times New Roman" w:hAnsi="Times New Roman"/>
              </w:rPr>
              <w:t>0.76</w:t>
            </w:r>
            <w:r w:rsidRPr="00AE5BB2">
              <w:rPr>
                <w:rFonts w:ascii="Times New Roman" w:hAnsi="Times New Roman"/>
              </w:rPr>
              <w:t>（</w:t>
            </w:r>
            <w:r w:rsidRPr="00AE5BB2">
              <w:rPr>
                <w:rFonts w:ascii="Times New Roman" w:hAnsi="Times New Roman"/>
              </w:rPr>
              <w:t>340</w:t>
            </w:r>
            <w:r w:rsidR="00CF3D5E">
              <w:rPr>
                <w:rFonts w:ascii="Cambria" w:eastAsia="Cambria" w:hAnsi="Cambria"/>
              </w:rPr>
              <w:t> </w:t>
            </w:r>
            <w:r w:rsidRPr="00AE5BB2">
              <w:rPr>
                <w:rFonts w:ascii="Times New Roman" w:hAnsi="Times New Roman"/>
              </w:rPr>
              <w:t>nm</w:t>
            </w:r>
            <w:r w:rsidRPr="00AE5BB2">
              <w:rPr>
                <w:rFonts w:ascii="Times New Roman" w:hAnsi="Times New Roman"/>
              </w:rPr>
              <w:t>）</w:t>
            </w:r>
          </w:p>
          <w:p w:rsidR="004175EC" w:rsidRPr="00AE5BB2" w:rsidRDefault="004175EC" w:rsidP="005A65A6">
            <w:pPr>
              <w:jc w:val="center"/>
              <w:rPr>
                <w:rFonts w:ascii="Times New Roman" w:hAnsi="Times New Roman"/>
              </w:rPr>
            </w:pPr>
            <w:r w:rsidRPr="00AE5BB2">
              <w:rPr>
                <w:rFonts w:ascii="Times New Roman" w:hAnsi="Times New Roman"/>
              </w:rPr>
              <w:t>关闭光源</w:t>
            </w:r>
          </w:p>
        </w:tc>
        <w:tc>
          <w:tcPr>
            <w:tcW w:w="666"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60±3</w:t>
            </w:r>
          </w:p>
          <w:p w:rsidR="004175EC" w:rsidRPr="00AE5BB2" w:rsidRDefault="004175EC" w:rsidP="005A65A6">
            <w:pPr>
              <w:jc w:val="center"/>
              <w:rPr>
                <w:rFonts w:ascii="Times New Roman" w:hAnsi="Times New Roman"/>
              </w:rPr>
            </w:pPr>
            <w:r w:rsidRPr="00AE5BB2">
              <w:rPr>
                <w:rFonts w:ascii="Times New Roman" w:hAnsi="Times New Roman"/>
              </w:rPr>
              <w:t>50±3</w:t>
            </w:r>
          </w:p>
        </w:tc>
        <w:tc>
          <w:tcPr>
            <w:tcW w:w="833"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不控制</w:t>
            </w:r>
          </w:p>
          <w:p w:rsidR="004175EC" w:rsidRPr="00AE5BB2" w:rsidRDefault="004175EC" w:rsidP="005A65A6">
            <w:pPr>
              <w:jc w:val="center"/>
              <w:rPr>
                <w:rFonts w:ascii="Times New Roman" w:hAnsi="Times New Roman"/>
              </w:rPr>
            </w:pPr>
            <w:r w:rsidRPr="00AE5BB2">
              <w:rPr>
                <w:rFonts w:ascii="Times New Roman" w:hAnsi="Times New Roman"/>
              </w:rPr>
              <w:t>不控制</w:t>
            </w:r>
          </w:p>
        </w:tc>
      </w:tr>
      <w:tr w:rsidR="004175EC" w:rsidRPr="00AE5BB2" w:rsidTr="005A65A6">
        <w:tc>
          <w:tcPr>
            <w:tcW w:w="5000" w:type="pct"/>
            <w:gridSpan w:val="6"/>
            <w:shd w:val="clear" w:color="auto" w:fill="auto"/>
          </w:tcPr>
          <w:p w:rsidR="004175EC" w:rsidRPr="00AE5BB2" w:rsidRDefault="004175EC" w:rsidP="005A65A6">
            <w:pPr>
              <w:jc w:val="left"/>
              <w:rPr>
                <w:rFonts w:ascii="Times New Roman" w:hAnsi="Times New Roman"/>
              </w:rPr>
            </w:pPr>
            <w:r w:rsidRPr="00AE5BB2">
              <w:rPr>
                <w:rFonts w:ascii="Times New Roman" w:hAnsi="Times New Roman"/>
              </w:rPr>
              <w:t>方法</w:t>
            </w:r>
            <w:r w:rsidRPr="00AE5BB2">
              <w:rPr>
                <w:rFonts w:ascii="Times New Roman" w:hAnsi="Times New Roman"/>
              </w:rPr>
              <w:t>B</w:t>
            </w:r>
            <w:r w:rsidRPr="00AE5BB2">
              <w:rPr>
                <w:rFonts w:ascii="Times New Roman" w:hAnsi="Times New Roman"/>
              </w:rPr>
              <w:t>：窗玻璃后的日光</w:t>
            </w:r>
          </w:p>
        </w:tc>
      </w:tr>
      <w:tr w:rsidR="004175EC" w:rsidRPr="00AE5BB2" w:rsidTr="005A65A6">
        <w:tc>
          <w:tcPr>
            <w:tcW w:w="832"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2</w:t>
            </w:r>
          </w:p>
        </w:tc>
        <w:tc>
          <w:tcPr>
            <w:tcW w:w="832"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干燥</w:t>
            </w:r>
            <w:r w:rsidRPr="00AE5BB2">
              <w:rPr>
                <w:rFonts w:ascii="Times New Roman" w:hAnsi="Times New Roman"/>
              </w:rPr>
              <w:t>24</w:t>
            </w:r>
            <w:r w:rsidR="00CF3D5E">
              <w:rPr>
                <w:rFonts w:ascii="Cambria" w:eastAsia="Cambria" w:hAnsi="Cambria"/>
              </w:rPr>
              <w:t> </w:t>
            </w:r>
            <w:r w:rsidRPr="00AE5BB2">
              <w:rPr>
                <w:rFonts w:ascii="Times New Roman" w:hAnsi="Times New Roman"/>
              </w:rPr>
              <w:t>h</w:t>
            </w:r>
          </w:p>
          <w:p w:rsidR="004175EC" w:rsidRPr="00AE5BB2" w:rsidRDefault="004175EC" w:rsidP="005A65A6">
            <w:pPr>
              <w:jc w:val="center"/>
              <w:rPr>
                <w:rFonts w:ascii="Times New Roman" w:hAnsi="Times New Roman"/>
              </w:rPr>
            </w:pPr>
            <w:r w:rsidRPr="00AE5BB2">
              <w:rPr>
                <w:rFonts w:ascii="Times New Roman" w:hAnsi="Times New Roman"/>
              </w:rPr>
              <w:t>（无水分）</w:t>
            </w:r>
          </w:p>
        </w:tc>
        <w:tc>
          <w:tcPr>
            <w:tcW w:w="833"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1B</w:t>
            </w:r>
            <w:r w:rsidRPr="00AE5BB2">
              <w:rPr>
                <w:rFonts w:ascii="Times New Roman" w:hAnsi="Times New Roman"/>
              </w:rPr>
              <w:t>型</w:t>
            </w:r>
          </w:p>
          <w:p w:rsidR="004175EC" w:rsidRPr="00AE5BB2" w:rsidRDefault="004175EC" w:rsidP="005A65A6">
            <w:pPr>
              <w:jc w:val="center"/>
              <w:rPr>
                <w:rFonts w:ascii="Times New Roman" w:hAnsi="Times New Roman"/>
              </w:rPr>
            </w:pPr>
            <w:r w:rsidRPr="00AE5BB2">
              <w:rPr>
                <w:rFonts w:ascii="Times New Roman" w:hAnsi="Times New Roman"/>
              </w:rPr>
              <w:t>(UVB-351)</w:t>
            </w:r>
          </w:p>
        </w:tc>
        <w:tc>
          <w:tcPr>
            <w:tcW w:w="1000"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0.76</w:t>
            </w:r>
            <w:r w:rsidRPr="00AE5BB2">
              <w:rPr>
                <w:rFonts w:ascii="Times New Roman" w:hAnsi="Times New Roman"/>
              </w:rPr>
              <w:t>（</w:t>
            </w:r>
            <w:r w:rsidRPr="00AE5BB2">
              <w:rPr>
                <w:rFonts w:ascii="Times New Roman" w:hAnsi="Times New Roman"/>
              </w:rPr>
              <w:t>340</w:t>
            </w:r>
            <w:r w:rsidR="00CF3D5E">
              <w:rPr>
                <w:rFonts w:ascii="Cambria" w:eastAsia="Cambria" w:hAnsi="Cambria"/>
              </w:rPr>
              <w:t> </w:t>
            </w:r>
            <w:r w:rsidRPr="00AE5BB2">
              <w:rPr>
                <w:rFonts w:ascii="Times New Roman" w:hAnsi="Times New Roman"/>
              </w:rPr>
              <w:t>nm</w:t>
            </w:r>
            <w:r w:rsidRPr="00AE5BB2">
              <w:rPr>
                <w:rFonts w:ascii="Times New Roman" w:hAnsi="Times New Roman"/>
              </w:rPr>
              <w:t>）</w:t>
            </w:r>
          </w:p>
        </w:tc>
        <w:tc>
          <w:tcPr>
            <w:tcW w:w="666"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50±3</w:t>
            </w:r>
          </w:p>
        </w:tc>
        <w:tc>
          <w:tcPr>
            <w:tcW w:w="833"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不控制</w:t>
            </w:r>
          </w:p>
        </w:tc>
      </w:tr>
      <w:tr w:rsidR="004175EC" w:rsidRPr="00AE5BB2" w:rsidTr="005A65A6">
        <w:tc>
          <w:tcPr>
            <w:tcW w:w="5000" w:type="pct"/>
            <w:gridSpan w:val="6"/>
            <w:shd w:val="clear" w:color="auto" w:fill="auto"/>
          </w:tcPr>
          <w:p w:rsidR="004175EC" w:rsidRPr="00AE5BB2" w:rsidRDefault="004175EC" w:rsidP="005A65A6">
            <w:pPr>
              <w:jc w:val="left"/>
              <w:rPr>
                <w:rFonts w:ascii="Times New Roman" w:hAnsi="Times New Roman"/>
              </w:rPr>
            </w:pPr>
            <w:r w:rsidRPr="00AE5BB2">
              <w:rPr>
                <w:rFonts w:ascii="Times New Roman" w:hAnsi="Times New Roman"/>
              </w:rPr>
              <w:t>方法</w:t>
            </w:r>
            <w:r w:rsidRPr="00AE5BB2">
              <w:rPr>
                <w:rFonts w:ascii="Times New Roman" w:hAnsi="Times New Roman"/>
              </w:rPr>
              <w:t>C</w:t>
            </w:r>
            <w:r w:rsidRPr="00AE5BB2">
              <w:rPr>
                <w:rFonts w:ascii="Times New Roman" w:hAnsi="Times New Roman"/>
              </w:rPr>
              <w:t>：</w:t>
            </w:r>
            <w:r w:rsidRPr="00AE5BB2">
              <w:rPr>
                <w:rFonts w:ascii="Times New Roman" w:hAnsi="Times New Roman"/>
              </w:rPr>
              <w:t>2</w:t>
            </w:r>
            <w:r w:rsidRPr="00AE5BB2">
              <w:rPr>
                <w:rFonts w:ascii="Times New Roman" w:hAnsi="Times New Roman"/>
              </w:rPr>
              <w:t>型（</w:t>
            </w:r>
            <w:r w:rsidRPr="00AE5BB2">
              <w:rPr>
                <w:rFonts w:ascii="Times New Roman" w:hAnsi="Times New Roman"/>
              </w:rPr>
              <w:t>UVB-313</w:t>
            </w:r>
            <w:r w:rsidRPr="00AE5BB2">
              <w:rPr>
                <w:rFonts w:ascii="Times New Roman" w:hAnsi="Times New Roman"/>
              </w:rPr>
              <w:t>）灯</w:t>
            </w:r>
          </w:p>
        </w:tc>
      </w:tr>
      <w:tr w:rsidR="004175EC" w:rsidRPr="00AE5BB2" w:rsidTr="005A65A6">
        <w:tc>
          <w:tcPr>
            <w:tcW w:w="832"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3</w:t>
            </w:r>
          </w:p>
        </w:tc>
        <w:tc>
          <w:tcPr>
            <w:tcW w:w="832"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干燥</w:t>
            </w:r>
            <w:r w:rsidRPr="00AE5BB2">
              <w:rPr>
                <w:rFonts w:ascii="Times New Roman" w:hAnsi="Times New Roman"/>
              </w:rPr>
              <w:t>8</w:t>
            </w:r>
            <w:r w:rsidR="00CF3D5E">
              <w:rPr>
                <w:rFonts w:ascii="Times New Roman" w:hAnsi="Times New Roman"/>
              </w:rPr>
              <w:t> </w:t>
            </w:r>
            <w:r w:rsidRPr="00AE5BB2">
              <w:rPr>
                <w:rFonts w:ascii="Times New Roman" w:hAnsi="Times New Roman"/>
              </w:rPr>
              <w:t>h</w:t>
            </w:r>
          </w:p>
          <w:p w:rsidR="004175EC" w:rsidRPr="00AE5BB2" w:rsidRDefault="004175EC" w:rsidP="005A65A6">
            <w:pPr>
              <w:jc w:val="center"/>
              <w:rPr>
                <w:rFonts w:ascii="Times New Roman" w:hAnsi="Times New Roman"/>
              </w:rPr>
            </w:pPr>
            <w:r w:rsidRPr="00AE5BB2">
              <w:rPr>
                <w:rFonts w:ascii="Times New Roman" w:hAnsi="Times New Roman"/>
              </w:rPr>
              <w:t>冷凝</w:t>
            </w:r>
            <w:r w:rsidRPr="00AE5BB2">
              <w:rPr>
                <w:rFonts w:ascii="Times New Roman" w:hAnsi="Times New Roman"/>
              </w:rPr>
              <w:t>4</w:t>
            </w:r>
            <w:r w:rsidR="00CF3D5E">
              <w:rPr>
                <w:rFonts w:ascii="Cambria" w:eastAsia="Cambria" w:hAnsi="Cambria"/>
              </w:rPr>
              <w:t> </w:t>
            </w:r>
            <w:r w:rsidRPr="00AE5BB2">
              <w:rPr>
                <w:rFonts w:ascii="Times New Roman" w:hAnsi="Times New Roman"/>
              </w:rPr>
              <w:t>h</w:t>
            </w:r>
          </w:p>
        </w:tc>
        <w:tc>
          <w:tcPr>
            <w:tcW w:w="833"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2</w:t>
            </w:r>
            <w:r w:rsidRPr="00AE5BB2">
              <w:rPr>
                <w:rFonts w:ascii="Times New Roman" w:hAnsi="Times New Roman"/>
              </w:rPr>
              <w:t>型</w:t>
            </w:r>
          </w:p>
          <w:p w:rsidR="004175EC" w:rsidRPr="00AE5BB2" w:rsidRDefault="004175EC" w:rsidP="005A65A6">
            <w:pPr>
              <w:jc w:val="center"/>
              <w:rPr>
                <w:rFonts w:ascii="Times New Roman" w:hAnsi="Times New Roman"/>
              </w:rPr>
            </w:pPr>
            <w:r w:rsidRPr="00AE5BB2">
              <w:rPr>
                <w:rFonts w:ascii="Times New Roman" w:hAnsi="Times New Roman"/>
              </w:rPr>
              <w:t>(UVB-313)</w:t>
            </w:r>
          </w:p>
        </w:tc>
        <w:tc>
          <w:tcPr>
            <w:tcW w:w="1000"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0.48</w:t>
            </w:r>
            <w:r w:rsidRPr="00AE5BB2">
              <w:rPr>
                <w:rFonts w:ascii="Times New Roman" w:hAnsi="Times New Roman"/>
              </w:rPr>
              <w:t>（</w:t>
            </w:r>
            <w:r w:rsidRPr="00AE5BB2">
              <w:rPr>
                <w:rFonts w:ascii="Times New Roman" w:hAnsi="Times New Roman"/>
              </w:rPr>
              <w:t>310</w:t>
            </w:r>
            <w:r w:rsidR="00CF3D5E">
              <w:rPr>
                <w:rFonts w:ascii="Times New Roman" w:hAnsi="Times New Roman"/>
              </w:rPr>
              <w:t> </w:t>
            </w:r>
            <w:r w:rsidRPr="00AE5BB2">
              <w:rPr>
                <w:rFonts w:ascii="Times New Roman" w:hAnsi="Times New Roman"/>
              </w:rPr>
              <w:t>nm</w:t>
            </w:r>
            <w:r w:rsidRPr="00AE5BB2">
              <w:rPr>
                <w:rFonts w:ascii="Times New Roman" w:hAnsi="Times New Roman"/>
              </w:rPr>
              <w:t>）</w:t>
            </w:r>
          </w:p>
          <w:p w:rsidR="004175EC" w:rsidRPr="00AE5BB2" w:rsidRDefault="004175EC" w:rsidP="005A65A6">
            <w:pPr>
              <w:jc w:val="center"/>
              <w:rPr>
                <w:rFonts w:ascii="Times New Roman" w:hAnsi="Times New Roman"/>
              </w:rPr>
            </w:pPr>
            <w:r w:rsidRPr="00AE5BB2">
              <w:rPr>
                <w:rFonts w:ascii="Times New Roman" w:hAnsi="Times New Roman"/>
              </w:rPr>
              <w:t>关闭光源</w:t>
            </w:r>
          </w:p>
        </w:tc>
        <w:tc>
          <w:tcPr>
            <w:tcW w:w="666"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70±3</w:t>
            </w:r>
          </w:p>
          <w:p w:rsidR="004175EC" w:rsidRPr="00AE5BB2" w:rsidRDefault="004175EC" w:rsidP="005A65A6">
            <w:pPr>
              <w:jc w:val="center"/>
              <w:rPr>
                <w:rFonts w:ascii="Times New Roman" w:hAnsi="Times New Roman"/>
              </w:rPr>
            </w:pPr>
            <w:r w:rsidRPr="00AE5BB2">
              <w:rPr>
                <w:rFonts w:ascii="Times New Roman" w:hAnsi="Times New Roman"/>
              </w:rPr>
              <w:t>50±3</w:t>
            </w:r>
          </w:p>
        </w:tc>
        <w:tc>
          <w:tcPr>
            <w:tcW w:w="833"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不控制</w:t>
            </w:r>
          </w:p>
          <w:p w:rsidR="004175EC" w:rsidRPr="00AE5BB2" w:rsidRDefault="004175EC" w:rsidP="005A65A6">
            <w:pPr>
              <w:jc w:val="center"/>
              <w:rPr>
                <w:rFonts w:ascii="Times New Roman" w:hAnsi="Times New Roman"/>
              </w:rPr>
            </w:pPr>
            <w:r w:rsidRPr="00AE5BB2">
              <w:rPr>
                <w:rFonts w:ascii="Times New Roman" w:hAnsi="Times New Roman"/>
              </w:rPr>
              <w:t>不控制</w:t>
            </w:r>
          </w:p>
        </w:tc>
      </w:tr>
      <w:tr w:rsidR="004175EC" w:rsidRPr="00AE5BB2" w:rsidTr="005A65A6">
        <w:tc>
          <w:tcPr>
            <w:tcW w:w="5000" w:type="pct"/>
            <w:gridSpan w:val="6"/>
            <w:shd w:val="clear" w:color="auto" w:fill="auto"/>
            <w:vAlign w:val="center"/>
          </w:tcPr>
          <w:p w:rsidR="004175EC" w:rsidRPr="00AE5BB2" w:rsidRDefault="004175EC" w:rsidP="005A65A6">
            <w:pPr>
              <w:rPr>
                <w:rFonts w:ascii="Times New Roman" w:hAnsi="Times New Roman"/>
              </w:rPr>
            </w:pPr>
            <w:r w:rsidRPr="00AE5BB2">
              <w:rPr>
                <w:rFonts w:ascii="Times New Roman" w:hAnsi="Times New Roman"/>
              </w:rPr>
              <w:t>注：</w:t>
            </w:r>
            <w:r w:rsidRPr="00AE5BB2">
              <w:rPr>
                <w:rFonts w:ascii="Times New Roman" w:hAnsi="Times New Roman"/>
              </w:rPr>
              <w:t>±3</w:t>
            </w:r>
            <w:r w:rsidR="00CF3D5E">
              <w:rPr>
                <w:rFonts w:ascii="Cambria" w:eastAsia="Cambria" w:hAnsi="Cambria"/>
              </w:rPr>
              <w:t> </w:t>
            </w:r>
            <w:r w:rsidRPr="00AE5BB2">
              <w:rPr>
                <w:rFonts w:ascii="Times New Roman" w:hAnsi="Times New Roman"/>
              </w:rPr>
              <w:t>℃</w:t>
            </w:r>
            <w:r w:rsidRPr="00AE5BB2">
              <w:rPr>
                <w:rFonts w:ascii="Times New Roman" w:hAnsi="Times New Roman"/>
              </w:rPr>
              <w:t>的温度变化是在平衡条件下黑标温度显示值围绕设定值的允许波动范围。这并不表示设定值可在给定值的</w:t>
            </w:r>
            <w:r w:rsidRPr="00AE5BB2">
              <w:rPr>
                <w:rFonts w:ascii="Times New Roman" w:hAnsi="Times New Roman"/>
              </w:rPr>
              <w:t>±3</w:t>
            </w:r>
            <w:r w:rsidR="00CF3D5E">
              <w:rPr>
                <w:rFonts w:ascii="Times New Roman" w:hAnsi="Times New Roman"/>
              </w:rPr>
              <w:t> </w:t>
            </w:r>
            <w:r w:rsidRPr="00AE5BB2">
              <w:rPr>
                <w:rFonts w:ascii="Times New Roman" w:hAnsi="Times New Roman"/>
              </w:rPr>
              <w:t>℃</w:t>
            </w:r>
            <w:r w:rsidRPr="00AE5BB2">
              <w:rPr>
                <w:rFonts w:ascii="Times New Roman" w:hAnsi="Times New Roman"/>
              </w:rPr>
              <w:t>温度范围内变化。</w:t>
            </w:r>
          </w:p>
        </w:tc>
      </w:tr>
      <w:tr w:rsidR="004175EC" w:rsidRPr="00AE5BB2" w:rsidTr="005A65A6">
        <w:tc>
          <w:tcPr>
            <w:tcW w:w="5000" w:type="pct"/>
            <w:gridSpan w:val="6"/>
            <w:shd w:val="clear" w:color="auto" w:fill="auto"/>
            <w:vAlign w:val="center"/>
          </w:tcPr>
          <w:p w:rsidR="004175EC" w:rsidRPr="00AE5BB2" w:rsidRDefault="004175EC" w:rsidP="005A65A6">
            <w:pPr>
              <w:rPr>
                <w:rFonts w:ascii="Times New Roman" w:hAnsi="Times New Roman"/>
              </w:rPr>
            </w:pPr>
            <w:r w:rsidRPr="00AE5BB2">
              <w:rPr>
                <w:rFonts w:ascii="Times New Roman" w:hAnsi="Times New Roman"/>
                <w:vertAlign w:val="superscript"/>
              </w:rPr>
              <w:t>a</w:t>
            </w:r>
            <w:r w:rsidRPr="00AE5BB2">
              <w:rPr>
                <w:rFonts w:ascii="Times New Roman" w:hAnsi="Times New Roman"/>
              </w:rPr>
              <w:t xml:space="preserve"> </w:t>
            </w:r>
            <w:r w:rsidRPr="00AE5BB2">
              <w:rPr>
                <w:rFonts w:ascii="Times New Roman" w:hAnsi="Times New Roman"/>
              </w:rPr>
              <w:t>如果相关方商定，可进行更高辐照度的试验。当选择高辐照试验条件时，灯的寿命可能会显著缩短。</w:t>
            </w:r>
          </w:p>
        </w:tc>
      </w:tr>
    </w:tbl>
    <w:p w:rsidR="004175EC" w:rsidRPr="00571257" w:rsidRDefault="004175EC" w:rsidP="00AB4E97">
      <w:pPr>
        <w:pStyle w:val="affc"/>
        <w:numPr>
          <w:ilvl w:val="0"/>
          <w:numId w:val="0"/>
        </w:numPr>
        <w:spacing w:beforeLines="50" w:before="156" w:afterLines="50" w:after="156"/>
        <w:rPr>
          <w:b/>
          <w:szCs w:val="22"/>
        </w:rPr>
      </w:pPr>
      <w:r w:rsidRPr="00571257">
        <w:rPr>
          <w:rFonts w:hint="eastAsia"/>
          <w:b/>
          <w:szCs w:val="21"/>
        </w:rPr>
        <w:t>6.3.2.2 辐照</w:t>
      </w:r>
    </w:p>
    <w:p w:rsidR="004175EC" w:rsidRPr="00AE5BB2" w:rsidRDefault="004175EC" w:rsidP="004175EC">
      <w:pPr>
        <w:ind w:firstLineChars="200" w:firstLine="420"/>
        <w:rPr>
          <w:rFonts w:ascii="Times New Roman" w:hAnsi="Times New Roman"/>
        </w:rPr>
      </w:pPr>
      <w:r w:rsidRPr="00AE5BB2">
        <w:rPr>
          <w:rFonts w:ascii="Times New Roman" w:hAnsi="Times New Roman"/>
        </w:rPr>
        <w:t>除非另有规定，否则按表</w:t>
      </w:r>
      <w:r w:rsidRPr="00AE5BB2">
        <w:rPr>
          <w:rFonts w:ascii="Times New Roman" w:hAnsi="Times New Roman"/>
        </w:rPr>
        <w:t>4</w:t>
      </w:r>
      <w:r w:rsidRPr="00AE5BB2">
        <w:rPr>
          <w:rFonts w:ascii="Times New Roman" w:hAnsi="Times New Roman"/>
        </w:rPr>
        <w:t>规定的条件来控制紫外辐照度。如果相关方同意，可以使用其它的辐照</w:t>
      </w:r>
      <w:r w:rsidRPr="00AE5BB2">
        <w:rPr>
          <w:rFonts w:ascii="Times New Roman" w:hAnsi="Times New Roman"/>
        </w:rPr>
        <w:lastRenderedPageBreak/>
        <w:t>条件。辐照度及其测试波长带宽应在试验报告中注明。</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6.3.2.3 温度</w:t>
      </w:r>
    </w:p>
    <w:p w:rsidR="004175EC" w:rsidRPr="00AE5BB2" w:rsidRDefault="004175EC" w:rsidP="004175EC">
      <w:pPr>
        <w:ind w:firstLineChars="200" w:firstLine="420"/>
        <w:rPr>
          <w:rFonts w:ascii="Times New Roman" w:hAnsi="Times New Roman"/>
        </w:rPr>
      </w:pPr>
      <w:r w:rsidRPr="00AE5BB2">
        <w:rPr>
          <w:rFonts w:ascii="Times New Roman" w:hAnsi="Times New Roman"/>
        </w:rPr>
        <w:t>与太阳辐射、</w:t>
      </w:r>
      <w:proofErr w:type="gramStart"/>
      <w:r w:rsidRPr="00AE5BB2">
        <w:rPr>
          <w:rFonts w:ascii="Times New Roman" w:hAnsi="Times New Roman"/>
        </w:rPr>
        <w:t>氙弧灯和</w:t>
      </w:r>
      <w:proofErr w:type="gramEnd"/>
      <w:r w:rsidRPr="00AE5BB2">
        <w:rPr>
          <w:rFonts w:ascii="Times New Roman" w:hAnsi="Times New Roman"/>
        </w:rPr>
        <w:t>碳弧灯相比，荧光紫外灯发射的可见光和红外射线相对较弱。与太阳辐射不同，荧光紫外设备中试样表面的加热主要靠穿过平板的热空气的对流作用。因此，黑板温度计、黑标温度计、试样表面以及试验箱内空气的温度相差一般小于</w:t>
      </w:r>
      <w:r w:rsidRPr="00AE5BB2">
        <w:rPr>
          <w:rFonts w:ascii="Times New Roman" w:hAnsi="Times New Roman"/>
        </w:rPr>
        <w:t>2</w:t>
      </w:r>
      <w:r w:rsidR="00CF3D5E">
        <w:rPr>
          <w:rFonts w:ascii="Times New Roman" w:hAnsi="Times New Roman"/>
        </w:rPr>
        <w:t> </w:t>
      </w:r>
      <w:r w:rsidRPr="00AE5BB2">
        <w:rPr>
          <w:rFonts w:ascii="Times New Roman" w:hAnsi="Times New Roman"/>
        </w:rPr>
        <w:t>℃</w:t>
      </w:r>
      <w:r w:rsidRPr="00AE5BB2">
        <w:rPr>
          <w:rFonts w:ascii="Times New Roman" w:hAnsi="Times New Roman"/>
        </w:rPr>
        <w:t>。</w:t>
      </w:r>
      <w:r w:rsidRPr="00AE5BB2">
        <w:rPr>
          <w:rFonts w:ascii="Times New Roman" w:hAnsi="Times New Roman"/>
        </w:rPr>
        <w:t>ISO 4892-1</w:t>
      </w:r>
      <w:r w:rsidRPr="00AE5BB2">
        <w:rPr>
          <w:rFonts w:ascii="Times New Roman" w:hAnsi="Times New Roman"/>
        </w:rPr>
        <w:t>中推荐的白标温度或白板温度的附加测量是不必要的。</w:t>
      </w:r>
    </w:p>
    <w:p w:rsidR="004175EC" w:rsidRPr="00AE5BB2" w:rsidRDefault="004175EC" w:rsidP="004175EC">
      <w:pPr>
        <w:ind w:firstLineChars="200" w:firstLine="420"/>
        <w:rPr>
          <w:rFonts w:ascii="Times New Roman" w:hAnsi="Times New Roman"/>
        </w:rPr>
      </w:pPr>
      <w:r w:rsidRPr="00AE5BB2">
        <w:rPr>
          <w:rFonts w:ascii="Times New Roman" w:hAnsi="Times New Roman"/>
        </w:rPr>
        <w:t>表</w:t>
      </w:r>
      <w:r w:rsidRPr="00AE5BB2">
        <w:rPr>
          <w:rFonts w:ascii="Times New Roman" w:hAnsi="Times New Roman"/>
        </w:rPr>
        <w:t>4</w:t>
      </w:r>
      <w:r w:rsidRPr="00AE5BB2">
        <w:rPr>
          <w:rFonts w:ascii="Times New Roman" w:hAnsi="Times New Roman"/>
        </w:rPr>
        <w:t>给出了仲裁试验中使用的黑标温度。对于常规的试验，可用黑板温度计代替黑标温度计。</w:t>
      </w:r>
    </w:p>
    <w:p w:rsidR="004175EC" w:rsidRPr="00AE5BB2" w:rsidRDefault="004175EC" w:rsidP="004175EC">
      <w:pPr>
        <w:ind w:firstLineChars="200" w:firstLine="420"/>
        <w:rPr>
          <w:rFonts w:ascii="Times New Roman" w:hAnsi="Times New Roman"/>
        </w:rPr>
      </w:pPr>
      <w:r w:rsidRPr="00AE5BB2">
        <w:rPr>
          <w:rFonts w:ascii="Times New Roman" w:hAnsi="Times New Roman"/>
        </w:rPr>
        <w:t>注：试样的表面温度是一个极重要的暴露参数。通常，降解过程随着温度的升高而加快。加速暴露试验所容许的试样温度取决于受试材料和所考虑的老化评价标准。</w:t>
      </w:r>
    </w:p>
    <w:p w:rsidR="004175EC" w:rsidRPr="00AE5BB2" w:rsidRDefault="004175EC" w:rsidP="004175EC">
      <w:pPr>
        <w:ind w:firstLineChars="200" w:firstLine="420"/>
        <w:rPr>
          <w:rFonts w:ascii="Times New Roman" w:hAnsi="Times New Roman"/>
        </w:rPr>
      </w:pPr>
      <w:r w:rsidRPr="00AE5BB2">
        <w:rPr>
          <w:rFonts w:ascii="Times New Roman" w:hAnsi="Times New Roman"/>
        </w:rPr>
        <w:t>如果经相关方商定可使用其它温度，但应在试验报告中注明。</w:t>
      </w:r>
    </w:p>
    <w:p w:rsidR="004175EC" w:rsidRPr="00AE5BB2" w:rsidRDefault="004175EC" w:rsidP="004175EC">
      <w:pPr>
        <w:ind w:firstLineChars="200" w:firstLine="420"/>
        <w:rPr>
          <w:rFonts w:ascii="Times New Roman" w:hAnsi="Times New Roman"/>
        </w:rPr>
      </w:pPr>
      <w:r w:rsidRPr="00AE5BB2">
        <w:rPr>
          <w:rFonts w:ascii="Times New Roman" w:hAnsi="Times New Roman"/>
        </w:rPr>
        <w:t>如使用冷凝周期，温度要求适用于冷凝周期内的平衡条件。如果使用喷淋周期，温度要求适用于干燥周期的末期。如果在一个循环内温度没有达到平衡，对于喷淋周期，应首先在没有喷淋的情况下确定规定的温度，而对于干燥周期，应记录在该周期内达到的最高温度。</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6.3.2.4 试验箱内空气相对湿度</w:t>
      </w:r>
    </w:p>
    <w:p w:rsidR="004175EC" w:rsidRDefault="004175EC" w:rsidP="004175EC">
      <w:pPr>
        <w:ind w:firstLineChars="200" w:firstLine="420"/>
      </w:pPr>
      <w:r>
        <w:rPr>
          <w:rFonts w:hint="eastAsia"/>
        </w:rPr>
        <w:t>暴露过程中，可将箱体内空气控制在指定的相对湿度，也可任</w:t>
      </w:r>
      <w:r w:rsidR="00514362">
        <w:rPr>
          <w:rFonts w:hint="eastAsia"/>
        </w:rPr>
        <w:t>试验</w:t>
      </w:r>
      <w:r w:rsidR="00514362">
        <w:t>箱内</w:t>
      </w:r>
      <w:r>
        <w:rPr>
          <w:rFonts w:hint="eastAsia"/>
        </w:rPr>
        <w:t>相对湿度自行调节。</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6.3.2.5 冷凝和喷淋周期</w:t>
      </w:r>
    </w:p>
    <w:p w:rsidR="004175EC" w:rsidRPr="00AE5BB2" w:rsidRDefault="004175EC" w:rsidP="004175EC">
      <w:pPr>
        <w:ind w:firstLineChars="200" w:firstLine="420"/>
        <w:rPr>
          <w:rFonts w:ascii="Times New Roman" w:hAnsi="Times New Roman"/>
        </w:rPr>
      </w:pPr>
      <w:r w:rsidRPr="00AE5BB2">
        <w:rPr>
          <w:rFonts w:ascii="Times New Roman" w:hAnsi="Times New Roman"/>
        </w:rPr>
        <w:t>试验箱应按规定条件在试样暴露面安装间歇冷凝或间歇喷淋的装置。</w:t>
      </w:r>
    </w:p>
    <w:p w:rsidR="004175EC" w:rsidRPr="00AE5BB2" w:rsidRDefault="004175EC" w:rsidP="004175EC">
      <w:pPr>
        <w:ind w:firstLineChars="200" w:firstLine="420"/>
        <w:rPr>
          <w:rFonts w:ascii="Times New Roman" w:hAnsi="Times New Roman"/>
        </w:rPr>
      </w:pPr>
      <w:r w:rsidRPr="00AE5BB2">
        <w:rPr>
          <w:rFonts w:ascii="Times New Roman" w:hAnsi="Times New Roman"/>
        </w:rPr>
        <w:t>冷凝和（或）喷淋周期应符合产品标准的规定，</w:t>
      </w:r>
      <w:proofErr w:type="gramStart"/>
      <w:r w:rsidRPr="00AE5BB2">
        <w:rPr>
          <w:rFonts w:ascii="Times New Roman" w:hAnsi="Times New Roman"/>
        </w:rPr>
        <w:t>但表</w:t>
      </w:r>
      <w:proofErr w:type="gramEnd"/>
      <w:r w:rsidRPr="00AE5BB2">
        <w:rPr>
          <w:rFonts w:ascii="Times New Roman" w:hAnsi="Times New Roman"/>
        </w:rPr>
        <w:t>4</w:t>
      </w:r>
      <w:r w:rsidRPr="00AE5BB2">
        <w:rPr>
          <w:rFonts w:ascii="Times New Roman" w:hAnsi="Times New Roman"/>
        </w:rPr>
        <w:t>给出的是优选周期。</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6.3.2.6 暗周期的循环</w:t>
      </w:r>
    </w:p>
    <w:p w:rsidR="004175EC" w:rsidRDefault="004175EC" w:rsidP="004175EC">
      <w:pPr>
        <w:ind w:firstLineChars="200" w:firstLine="420"/>
      </w:pPr>
      <w:r>
        <w:rPr>
          <w:rFonts w:hint="eastAsia"/>
        </w:rPr>
        <w:t>可使用更加复杂的循环。这些循环可包括高湿度和（或）在试样表面形成冷凝物的暗周期。</w:t>
      </w:r>
    </w:p>
    <w:p w:rsidR="004175EC" w:rsidRDefault="004175EC" w:rsidP="004175EC">
      <w:pPr>
        <w:ind w:firstLineChars="200" w:firstLine="420"/>
      </w:pPr>
      <w:r>
        <w:rPr>
          <w:rFonts w:hint="eastAsia"/>
        </w:rPr>
        <w:t>如果使用这样的循环，应在试验报告中注明完整的细节，包括条件。</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6.3.2.7 暴露持续时间</w:t>
      </w:r>
    </w:p>
    <w:p w:rsidR="004175EC" w:rsidRDefault="004175EC" w:rsidP="004175EC">
      <w:pPr>
        <w:ind w:firstLineChars="200" w:firstLine="420"/>
      </w:pPr>
      <w:r>
        <w:rPr>
          <w:rFonts w:hint="eastAsia"/>
        </w:rPr>
        <w:t>暴露持续时间应按照产品标准中的规定或由相关方商定。</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6.4 开放式碳弧灯</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6.4.1 设备</w:t>
      </w:r>
    </w:p>
    <w:p w:rsidR="004175EC" w:rsidRPr="00AE5BB2" w:rsidRDefault="004175EC" w:rsidP="004175EC">
      <w:pPr>
        <w:ind w:firstLineChars="200" w:firstLine="420"/>
        <w:rPr>
          <w:rFonts w:ascii="Times New Roman" w:hAnsi="Times New Roman"/>
        </w:rPr>
      </w:pPr>
      <w:r w:rsidRPr="00AE5BB2">
        <w:rPr>
          <w:rFonts w:ascii="Times New Roman" w:hAnsi="Times New Roman"/>
        </w:rPr>
        <w:t>所用设备应符合</w:t>
      </w:r>
      <w:r w:rsidRPr="00AE5BB2">
        <w:rPr>
          <w:rFonts w:ascii="Times New Roman" w:hAnsi="Times New Roman"/>
        </w:rPr>
        <w:t>GB/T 16422.4</w:t>
      </w:r>
      <w:r w:rsidR="004957F2" w:rsidRPr="00AE5BB2">
        <w:rPr>
          <w:rFonts w:ascii="Times New Roman"/>
        </w:rPr>
        <w:t>—</w:t>
      </w:r>
      <w:r w:rsidRPr="00AE5BB2">
        <w:rPr>
          <w:rFonts w:ascii="Times New Roman" w:hAnsi="Times New Roman"/>
        </w:rPr>
        <w:t>2014</w:t>
      </w:r>
      <w:r w:rsidRPr="00AE5BB2">
        <w:rPr>
          <w:rFonts w:ascii="Times New Roman" w:hAnsi="Times New Roman"/>
        </w:rPr>
        <w:t>中第</w:t>
      </w:r>
      <w:r w:rsidRPr="00AE5BB2">
        <w:rPr>
          <w:rFonts w:ascii="Times New Roman" w:hAnsi="Times New Roman"/>
        </w:rPr>
        <w:t>4</w:t>
      </w:r>
      <w:r w:rsidRPr="00AE5BB2">
        <w:rPr>
          <w:rFonts w:ascii="Times New Roman" w:hAnsi="Times New Roman"/>
        </w:rPr>
        <w:t>章的规定。</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6.4.2 暴露条件（暴露循环）</w:t>
      </w:r>
    </w:p>
    <w:p w:rsidR="004175EC" w:rsidRPr="00AE5BB2" w:rsidRDefault="004175EC" w:rsidP="004175EC">
      <w:pPr>
        <w:ind w:firstLineChars="200" w:firstLine="420"/>
        <w:rPr>
          <w:rFonts w:ascii="Times New Roman" w:hAnsi="Times New Roman"/>
        </w:rPr>
      </w:pPr>
      <w:r w:rsidRPr="00AE5BB2">
        <w:rPr>
          <w:rFonts w:ascii="Times New Roman" w:hAnsi="Times New Roman"/>
        </w:rPr>
        <w:t>表</w:t>
      </w:r>
      <w:r w:rsidRPr="00AE5BB2">
        <w:rPr>
          <w:rFonts w:ascii="Times New Roman" w:hAnsi="Times New Roman"/>
        </w:rPr>
        <w:t>5</w:t>
      </w:r>
      <w:r w:rsidRPr="00AE5BB2">
        <w:rPr>
          <w:rFonts w:ascii="Times New Roman" w:hAnsi="Times New Roman"/>
        </w:rPr>
        <w:t>中列举了可行的暴露条件。所用条件应符合产品标准中的规定。</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6.4.2.1 温度</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lastRenderedPageBreak/>
        <w:t>6.4.2.1.1 黑标/黑板温度</w:t>
      </w:r>
    </w:p>
    <w:p w:rsidR="004175EC" w:rsidRPr="00AE5BB2" w:rsidRDefault="004175EC" w:rsidP="004175EC">
      <w:pPr>
        <w:ind w:firstLineChars="200" w:firstLine="420"/>
        <w:rPr>
          <w:rFonts w:ascii="Times New Roman" w:hAnsi="Times New Roman"/>
        </w:rPr>
      </w:pPr>
      <w:r w:rsidRPr="00AE5BB2">
        <w:rPr>
          <w:rFonts w:ascii="Times New Roman" w:hAnsi="Times New Roman"/>
        </w:rPr>
        <w:t>仲裁试验时，推荐使用黑标温度。然而开放式碳弧灯设备中广泛使用黑板温度。对于黑板温度，通常为</w:t>
      </w:r>
      <w:r w:rsidRPr="00AE5BB2">
        <w:rPr>
          <w:rFonts w:ascii="Times New Roman" w:hAnsi="Times New Roman"/>
        </w:rPr>
        <w:t>63</w:t>
      </w:r>
      <w:r w:rsidR="00CF3D5E">
        <w:rPr>
          <w:rFonts w:ascii="Times New Roman" w:hAnsi="Times New Roman"/>
        </w:rPr>
        <w:t> </w:t>
      </w:r>
      <w:r w:rsidRPr="00AE5BB2">
        <w:rPr>
          <w:rFonts w:ascii="Times New Roman" w:hAnsi="Times New Roman"/>
        </w:rPr>
        <w:t>℃±3</w:t>
      </w:r>
      <w:r w:rsidR="00CF3D5E">
        <w:rPr>
          <w:rFonts w:ascii="Times New Roman" w:hAnsi="Times New Roman"/>
        </w:rPr>
        <w:t> </w:t>
      </w:r>
      <w:r w:rsidRPr="00AE5BB2">
        <w:rPr>
          <w:rFonts w:ascii="Times New Roman" w:hAnsi="Times New Roman"/>
        </w:rPr>
        <w:t>℃</w:t>
      </w:r>
      <w:r w:rsidRPr="00AE5BB2">
        <w:rPr>
          <w:rFonts w:ascii="Times New Roman" w:hAnsi="Times New Roman"/>
        </w:rPr>
        <w:t>。如果使用黑板温度计，应在试验报告中注明温度计的型号，在试样架上的固定方式以及所选用的试验温度。如果使用喷淋，温度要求适用于干燥周期的末期。</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6.4.2.1.2 试验箱空气温度</w:t>
      </w:r>
    </w:p>
    <w:p w:rsidR="004175EC" w:rsidRPr="00AE5BB2" w:rsidRDefault="004175EC" w:rsidP="004175EC">
      <w:pPr>
        <w:ind w:firstLineChars="200" w:firstLine="420"/>
        <w:rPr>
          <w:rFonts w:ascii="Times New Roman" w:hAnsi="Times New Roman"/>
        </w:rPr>
      </w:pPr>
      <w:r w:rsidRPr="00AE5BB2">
        <w:rPr>
          <w:rFonts w:ascii="Times New Roman" w:hAnsi="Times New Roman"/>
        </w:rPr>
        <w:t>必要时，试验箱空气温度应是可控的。除非另有规定，否则试验箱空气温度为</w:t>
      </w:r>
      <w:r w:rsidRPr="00AE5BB2">
        <w:rPr>
          <w:rFonts w:ascii="Times New Roman" w:hAnsi="Times New Roman"/>
        </w:rPr>
        <w:t>40</w:t>
      </w:r>
      <w:r w:rsidR="00CF3D5E">
        <w:rPr>
          <w:rFonts w:ascii="Times New Roman" w:hAnsi="Times New Roman"/>
        </w:rPr>
        <w:t> </w:t>
      </w:r>
      <w:r w:rsidRPr="00AE5BB2">
        <w:rPr>
          <w:rFonts w:ascii="Times New Roman" w:hAnsi="Times New Roman"/>
        </w:rPr>
        <w:t>℃±3</w:t>
      </w:r>
      <w:r w:rsidR="00CF3D5E">
        <w:rPr>
          <w:rFonts w:ascii="Times New Roman" w:hAnsi="Times New Roman"/>
        </w:rPr>
        <w:t> </w:t>
      </w:r>
      <w:r w:rsidRPr="00AE5BB2">
        <w:rPr>
          <w:rFonts w:ascii="Times New Roman" w:hAnsi="Times New Roman"/>
        </w:rPr>
        <w:t>℃</w:t>
      </w:r>
      <w:r w:rsidRPr="00AE5BB2">
        <w:rPr>
          <w:rFonts w:ascii="Times New Roman" w:hAnsi="Times New Roman"/>
        </w:rPr>
        <w:t>。</w:t>
      </w:r>
    </w:p>
    <w:p w:rsidR="004175EC" w:rsidRPr="00AE5BB2" w:rsidRDefault="004175EC" w:rsidP="0060216B">
      <w:pPr>
        <w:spacing w:beforeLines="50" w:before="156" w:afterLines="50" w:after="156" w:line="240" w:lineRule="auto"/>
        <w:jc w:val="center"/>
        <w:rPr>
          <w:rFonts w:ascii="Times New Roman" w:hAnsi="Times New Roman"/>
          <w:b/>
        </w:rPr>
      </w:pPr>
      <w:r w:rsidRPr="00AE5BB2">
        <w:rPr>
          <w:rFonts w:ascii="Times New Roman" w:hAnsi="Times New Roman"/>
          <w:b/>
        </w:rPr>
        <w:t>表</w:t>
      </w:r>
      <w:r w:rsidRPr="00AE5BB2">
        <w:rPr>
          <w:rFonts w:ascii="Times New Roman" w:hAnsi="Times New Roman"/>
          <w:b/>
        </w:rPr>
        <w:t xml:space="preserve">5 </w:t>
      </w:r>
      <w:r w:rsidRPr="00AE5BB2">
        <w:rPr>
          <w:rFonts w:ascii="Times New Roman" w:hAnsi="Times New Roman"/>
          <w:b/>
        </w:rPr>
        <w:t>开放式碳弧灯的暴露循环</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2"/>
        <w:gridCol w:w="889"/>
        <w:gridCol w:w="2537"/>
        <w:gridCol w:w="1304"/>
        <w:gridCol w:w="1304"/>
        <w:gridCol w:w="1304"/>
      </w:tblGrid>
      <w:tr w:rsidR="004175EC" w:rsidRPr="00AE5BB2" w:rsidTr="005A65A6">
        <w:tc>
          <w:tcPr>
            <w:tcW w:w="1070"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滤光器类型</w:t>
            </w:r>
          </w:p>
        </w:tc>
        <w:tc>
          <w:tcPr>
            <w:tcW w:w="476"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循环序号</w:t>
            </w:r>
          </w:p>
        </w:tc>
        <w:tc>
          <w:tcPr>
            <w:tcW w:w="1357"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暴露循环</w:t>
            </w:r>
          </w:p>
        </w:tc>
        <w:tc>
          <w:tcPr>
            <w:tcW w:w="698"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黑板温度</w:t>
            </w:r>
          </w:p>
          <w:p w:rsidR="004175EC" w:rsidRPr="00AE5BB2" w:rsidRDefault="004175EC" w:rsidP="005A65A6">
            <w:pPr>
              <w:jc w:val="center"/>
              <w:rPr>
                <w:rFonts w:ascii="Times New Roman" w:hAnsi="Times New Roman"/>
              </w:rPr>
            </w:pPr>
            <w:r w:rsidRPr="00AE5BB2">
              <w:rPr>
                <w:rFonts w:ascii="Times New Roman" w:hAnsi="Times New Roman"/>
              </w:rPr>
              <w:t>℃</w:t>
            </w:r>
          </w:p>
        </w:tc>
        <w:tc>
          <w:tcPr>
            <w:tcW w:w="698"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试验箱温度，</w:t>
            </w:r>
          </w:p>
          <w:p w:rsidR="004175EC" w:rsidRPr="00AE5BB2" w:rsidRDefault="004175EC" w:rsidP="005A65A6">
            <w:pPr>
              <w:jc w:val="center"/>
              <w:rPr>
                <w:rFonts w:ascii="Times New Roman" w:hAnsi="Times New Roman"/>
              </w:rPr>
            </w:pPr>
            <w:r w:rsidRPr="00AE5BB2">
              <w:rPr>
                <w:rFonts w:ascii="Times New Roman" w:hAnsi="Times New Roman"/>
              </w:rPr>
              <w:t>℃</w:t>
            </w:r>
          </w:p>
        </w:tc>
        <w:tc>
          <w:tcPr>
            <w:tcW w:w="698"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相对湿度</w:t>
            </w:r>
          </w:p>
          <w:p w:rsidR="004175EC" w:rsidRPr="00AE5BB2" w:rsidRDefault="004175EC" w:rsidP="005A65A6">
            <w:pPr>
              <w:jc w:val="center"/>
              <w:rPr>
                <w:rFonts w:ascii="Times New Roman" w:hAnsi="Times New Roman"/>
              </w:rPr>
            </w:pPr>
            <w:r w:rsidRPr="00AE5BB2">
              <w:rPr>
                <w:rFonts w:ascii="Times New Roman" w:hAnsi="Times New Roman"/>
              </w:rPr>
              <w:t>%</w:t>
            </w:r>
          </w:p>
        </w:tc>
      </w:tr>
      <w:tr w:rsidR="004175EC" w:rsidRPr="00AE5BB2" w:rsidTr="005A65A6">
        <w:tc>
          <w:tcPr>
            <w:tcW w:w="1070" w:type="pct"/>
            <w:vMerge w:val="restar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1</w:t>
            </w:r>
            <w:r w:rsidRPr="00AE5BB2">
              <w:rPr>
                <w:rFonts w:ascii="Times New Roman" w:hAnsi="Times New Roman"/>
              </w:rPr>
              <w:t>型</w:t>
            </w:r>
          </w:p>
          <w:p w:rsidR="004175EC" w:rsidRPr="00AE5BB2" w:rsidRDefault="004175EC" w:rsidP="005A65A6">
            <w:pPr>
              <w:jc w:val="center"/>
              <w:rPr>
                <w:rFonts w:ascii="Times New Roman" w:hAnsi="Times New Roman"/>
              </w:rPr>
            </w:pPr>
            <w:r w:rsidRPr="00AE5BB2">
              <w:rPr>
                <w:rFonts w:ascii="Times New Roman" w:hAnsi="Times New Roman"/>
              </w:rPr>
              <w:t>（日光滤光器）</w:t>
            </w:r>
          </w:p>
        </w:tc>
        <w:tc>
          <w:tcPr>
            <w:tcW w:w="476"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1</w:t>
            </w:r>
          </w:p>
        </w:tc>
        <w:tc>
          <w:tcPr>
            <w:tcW w:w="1357"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干燥</w:t>
            </w:r>
            <w:r w:rsidRPr="00AE5BB2">
              <w:rPr>
                <w:rFonts w:ascii="Times New Roman" w:hAnsi="Times New Roman"/>
              </w:rPr>
              <w:t>102</w:t>
            </w:r>
            <w:r w:rsidR="00CF3D5E">
              <w:rPr>
                <w:rFonts w:ascii="Cambria" w:eastAsia="Cambria" w:hAnsi="Cambria"/>
              </w:rPr>
              <w:t> </w:t>
            </w:r>
            <w:r w:rsidRPr="00AE5BB2">
              <w:rPr>
                <w:rFonts w:ascii="Times New Roman" w:hAnsi="Times New Roman"/>
              </w:rPr>
              <w:t>min±0.5</w:t>
            </w:r>
            <w:r w:rsidR="00CF3D5E">
              <w:rPr>
                <w:rFonts w:ascii="Cambria" w:eastAsia="Cambria" w:hAnsi="Cambria"/>
              </w:rPr>
              <w:t> </w:t>
            </w:r>
            <w:r w:rsidRPr="00AE5BB2">
              <w:rPr>
                <w:rFonts w:ascii="Times New Roman" w:hAnsi="Times New Roman"/>
              </w:rPr>
              <w:t>min</w:t>
            </w:r>
          </w:p>
          <w:p w:rsidR="004175EC" w:rsidRPr="00AE5BB2" w:rsidRDefault="004175EC" w:rsidP="005A65A6">
            <w:pPr>
              <w:jc w:val="center"/>
              <w:rPr>
                <w:rFonts w:ascii="Times New Roman" w:hAnsi="Times New Roman"/>
              </w:rPr>
            </w:pPr>
            <w:r w:rsidRPr="00AE5BB2">
              <w:rPr>
                <w:rFonts w:ascii="Times New Roman" w:hAnsi="Times New Roman"/>
              </w:rPr>
              <w:t>水喷淋</w:t>
            </w:r>
            <w:r w:rsidRPr="00AE5BB2">
              <w:rPr>
                <w:rFonts w:ascii="Times New Roman" w:hAnsi="Times New Roman"/>
              </w:rPr>
              <w:t>18min±0.5min</w:t>
            </w:r>
          </w:p>
        </w:tc>
        <w:tc>
          <w:tcPr>
            <w:tcW w:w="698"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63±3</w:t>
            </w:r>
          </w:p>
          <w:p w:rsidR="004175EC" w:rsidRPr="00AE5BB2" w:rsidRDefault="004175EC" w:rsidP="005A65A6">
            <w:pPr>
              <w:jc w:val="center"/>
              <w:rPr>
                <w:rFonts w:ascii="Times New Roman" w:hAnsi="Times New Roman"/>
              </w:rPr>
            </w:pPr>
            <w:r w:rsidRPr="00AE5BB2">
              <w:rPr>
                <w:rFonts w:ascii="Times New Roman" w:hAnsi="Times New Roman"/>
              </w:rPr>
              <w:t>-</w:t>
            </w:r>
          </w:p>
        </w:tc>
        <w:tc>
          <w:tcPr>
            <w:tcW w:w="698"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40±3</w:t>
            </w:r>
          </w:p>
          <w:p w:rsidR="004175EC" w:rsidRPr="00AE5BB2" w:rsidRDefault="004175EC" w:rsidP="005A65A6">
            <w:pPr>
              <w:jc w:val="center"/>
              <w:rPr>
                <w:rFonts w:ascii="Times New Roman" w:hAnsi="Times New Roman"/>
              </w:rPr>
            </w:pPr>
            <w:r w:rsidRPr="00AE5BB2">
              <w:rPr>
                <w:rFonts w:ascii="Times New Roman" w:hAnsi="Times New Roman"/>
              </w:rPr>
              <w:t>-</w:t>
            </w:r>
          </w:p>
        </w:tc>
        <w:tc>
          <w:tcPr>
            <w:tcW w:w="698"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50±5</w:t>
            </w:r>
          </w:p>
          <w:p w:rsidR="004175EC" w:rsidRPr="00AE5BB2" w:rsidRDefault="004175EC" w:rsidP="005A65A6">
            <w:pPr>
              <w:jc w:val="center"/>
              <w:rPr>
                <w:rFonts w:ascii="Times New Roman" w:hAnsi="Times New Roman"/>
              </w:rPr>
            </w:pPr>
            <w:r w:rsidRPr="00AE5BB2">
              <w:rPr>
                <w:rFonts w:ascii="Times New Roman" w:hAnsi="Times New Roman"/>
              </w:rPr>
              <w:t>-</w:t>
            </w:r>
          </w:p>
        </w:tc>
      </w:tr>
      <w:tr w:rsidR="004175EC" w:rsidRPr="00AE5BB2" w:rsidTr="005A65A6">
        <w:tc>
          <w:tcPr>
            <w:tcW w:w="1070" w:type="pct"/>
            <w:vMerge/>
            <w:shd w:val="clear" w:color="auto" w:fill="auto"/>
            <w:vAlign w:val="center"/>
          </w:tcPr>
          <w:p w:rsidR="004175EC" w:rsidRPr="00AE5BB2" w:rsidRDefault="004175EC" w:rsidP="005A65A6">
            <w:pPr>
              <w:jc w:val="center"/>
              <w:rPr>
                <w:rFonts w:ascii="Times New Roman" w:hAnsi="Times New Roman"/>
              </w:rPr>
            </w:pPr>
          </w:p>
        </w:tc>
        <w:tc>
          <w:tcPr>
            <w:tcW w:w="476"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2</w:t>
            </w:r>
          </w:p>
        </w:tc>
        <w:tc>
          <w:tcPr>
            <w:tcW w:w="1357"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干燥</w:t>
            </w:r>
            <w:r w:rsidRPr="00AE5BB2">
              <w:rPr>
                <w:rFonts w:ascii="Times New Roman" w:hAnsi="Times New Roman"/>
              </w:rPr>
              <w:t>48</w:t>
            </w:r>
            <w:r w:rsidR="00CF3D5E">
              <w:rPr>
                <w:rFonts w:ascii="Cambria" w:eastAsia="Cambria" w:hAnsi="Cambria"/>
              </w:rPr>
              <w:t> </w:t>
            </w:r>
            <w:r w:rsidRPr="00AE5BB2">
              <w:rPr>
                <w:rFonts w:ascii="Times New Roman" w:hAnsi="Times New Roman"/>
              </w:rPr>
              <w:t>min±0.5</w:t>
            </w:r>
            <w:r w:rsidR="00CF3D5E">
              <w:rPr>
                <w:rFonts w:ascii="Cambria" w:eastAsia="Cambria" w:hAnsi="Cambria"/>
              </w:rPr>
              <w:t> </w:t>
            </w:r>
            <w:r w:rsidRPr="00AE5BB2">
              <w:rPr>
                <w:rFonts w:ascii="Times New Roman" w:hAnsi="Times New Roman"/>
              </w:rPr>
              <w:t>min</w:t>
            </w:r>
          </w:p>
          <w:p w:rsidR="004175EC" w:rsidRPr="00AE5BB2" w:rsidRDefault="004175EC" w:rsidP="005A65A6">
            <w:pPr>
              <w:jc w:val="center"/>
              <w:rPr>
                <w:rFonts w:ascii="Times New Roman" w:hAnsi="Times New Roman"/>
              </w:rPr>
            </w:pPr>
            <w:r w:rsidRPr="00AE5BB2">
              <w:rPr>
                <w:rFonts w:ascii="Times New Roman" w:hAnsi="Times New Roman"/>
              </w:rPr>
              <w:t>水喷淋</w:t>
            </w:r>
            <w:r w:rsidRPr="00AE5BB2">
              <w:rPr>
                <w:rFonts w:ascii="Times New Roman" w:hAnsi="Times New Roman"/>
              </w:rPr>
              <w:t>12</w:t>
            </w:r>
            <w:r w:rsidR="00CF3D5E">
              <w:rPr>
                <w:rFonts w:ascii="Cambria" w:eastAsia="Cambria" w:hAnsi="Cambria"/>
              </w:rPr>
              <w:t> </w:t>
            </w:r>
            <w:r w:rsidRPr="00AE5BB2">
              <w:rPr>
                <w:rFonts w:ascii="Times New Roman" w:hAnsi="Times New Roman"/>
              </w:rPr>
              <w:t>min±0.5</w:t>
            </w:r>
            <w:r w:rsidR="00CF3D5E">
              <w:rPr>
                <w:rFonts w:ascii="Cambria" w:eastAsia="Cambria" w:hAnsi="Cambria"/>
              </w:rPr>
              <w:t> </w:t>
            </w:r>
            <w:r w:rsidRPr="00AE5BB2">
              <w:rPr>
                <w:rFonts w:ascii="Times New Roman" w:hAnsi="Times New Roman"/>
              </w:rPr>
              <w:t>min</w:t>
            </w:r>
          </w:p>
        </w:tc>
        <w:tc>
          <w:tcPr>
            <w:tcW w:w="698"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63±3</w:t>
            </w:r>
          </w:p>
          <w:p w:rsidR="004175EC" w:rsidRPr="00AE5BB2" w:rsidRDefault="004175EC" w:rsidP="005A65A6">
            <w:pPr>
              <w:jc w:val="center"/>
              <w:rPr>
                <w:rFonts w:ascii="Times New Roman" w:hAnsi="Times New Roman"/>
              </w:rPr>
            </w:pPr>
            <w:r w:rsidRPr="00AE5BB2">
              <w:rPr>
                <w:rFonts w:ascii="Times New Roman" w:hAnsi="Times New Roman"/>
              </w:rPr>
              <w:t>-</w:t>
            </w:r>
          </w:p>
        </w:tc>
        <w:tc>
          <w:tcPr>
            <w:tcW w:w="698"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40±3</w:t>
            </w:r>
          </w:p>
          <w:p w:rsidR="004175EC" w:rsidRPr="00AE5BB2" w:rsidRDefault="004175EC" w:rsidP="005A65A6">
            <w:pPr>
              <w:jc w:val="center"/>
              <w:rPr>
                <w:rFonts w:ascii="Times New Roman" w:hAnsi="Times New Roman"/>
              </w:rPr>
            </w:pPr>
            <w:r w:rsidRPr="00AE5BB2">
              <w:rPr>
                <w:rFonts w:ascii="Times New Roman" w:hAnsi="Times New Roman"/>
              </w:rPr>
              <w:t>-</w:t>
            </w:r>
          </w:p>
        </w:tc>
        <w:tc>
          <w:tcPr>
            <w:tcW w:w="698"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50±5</w:t>
            </w:r>
          </w:p>
          <w:p w:rsidR="004175EC" w:rsidRPr="00AE5BB2" w:rsidRDefault="004175EC" w:rsidP="005A65A6">
            <w:pPr>
              <w:jc w:val="center"/>
              <w:rPr>
                <w:rFonts w:ascii="Times New Roman" w:hAnsi="Times New Roman"/>
              </w:rPr>
            </w:pPr>
            <w:r w:rsidRPr="00AE5BB2">
              <w:rPr>
                <w:rFonts w:ascii="Times New Roman" w:hAnsi="Times New Roman"/>
              </w:rPr>
              <w:t>-</w:t>
            </w:r>
          </w:p>
        </w:tc>
      </w:tr>
      <w:tr w:rsidR="004175EC" w:rsidRPr="00AE5BB2" w:rsidTr="005A65A6">
        <w:tc>
          <w:tcPr>
            <w:tcW w:w="1070"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2</w:t>
            </w:r>
            <w:r w:rsidRPr="00AE5BB2">
              <w:rPr>
                <w:rFonts w:ascii="Times New Roman" w:hAnsi="Times New Roman"/>
              </w:rPr>
              <w:t>型</w:t>
            </w:r>
          </w:p>
          <w:p w:rsidR="004175EC" w:rsidRPr="00AE5BB2" w:rsidRDefault="004175EC" w:rsidP="005A65A6">
            <w:pPr>
              <w:rPr>
                <w:rFonts w:ascii="Times New Roman" w:hAnsi="Times New Roman"/>
              </w:rPr>
            </w:pPr>
            <w:r w:rsidRPr="00AE5BB2">
              <w:rPr>
                <w:rFonts w:ascii="Times New Roman" w:hAnsi="Times New Roman"/>
              </w:rPr>
              <w:t>（窗玻璃滤光器）</w:t>
            </w:r>
          </w:p>
        </w:tc>
        <w:tc>
          <w:tcPr>
            <w:tcW w:w="476"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3</w:t>
            </w:r>
          </w:p>
        </w:tc>
        <w:tc>
          <w:tcPr>
            <w:tcW w:w="1357"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连续干燥</w:t>
            </w:r>
          </w:p>
        </w:tc>
        <w:tc>
          <w:tcPr>
            <w:tcW w:w="698"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63±3-</w:t>
            </w:r>
          </w:p>
        </w:tc>
        <w:tc>
          <w:tcPr>
            <w:tcW w:w="698"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40±3-</w:t>
            </w:r>
          </w:p>
        </w:tc>
        <w:tc>
          <w:tcPr>
            <w:tcW w:w="698"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50±5</w:t>
            </w:r>
          </w:p>
        </w:tc>
      </w:tr>
      <w:tr w:rsidR="004175EC" w:rsidRPr="00AE5BB2" w:rsidTr="005A65A6">
        <w:tc>
          <w:tcPr>
            <w:tcW w:w="1070" w:type="pct"/>
            <w:vMerge w:val="restar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3</w:t>
            </w:r>
            <w:r w:rsidRPr="00AE5BB2">
              <w:rPr>
                <w:rFonts w:ascii="Times New Roman" w:hAnsi="Times New Roman"/>
              </w:rPr>
              <w:t>型</w:t>
            </w:r>
          </w:p>
          <w:p w:rsidR="004175EC" w:rsidRPr="00AE5BB2" w:rsidRDefault="004175EC" w:rsidP="005A65A6">
            <w:pPr>
              <w:rPr>
                <w:rFonts w:ascii="Times New Roman" w:hAnsi="Times New Roman"/>
              </w:rPr>
            </w:pPr>
            <w:r w:rsidRPr="00AE5BB2">
              <w:rPr>
                <w:rFonts w:ascii="Times New Roman" w:hAnsi="Times New Roman"/>
              </w:rPr>
              <w:t>（延展紫外光滤光器）</w:t>
            </w:r>
          </w:p>
        </w:tc>
        <w:tc>
          <w:tcPr>
            <w:tcW w:w="476"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4</w:t>
            </w:r>
          </w:p>
        </w:tc>
        <w:tc>
          <w:tcPr>
            <w:tcW w:w="1357"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干燥</w:t>
            </w:r>
            <w:r w:rsidRPr="00AE5BB2">
              <w:rPr>
                <w:rFonts w:ascii="Times New Roman" w:hAnsi="Times New Roman"/>
              </w:rPr>
              <w:t>102</w:t>
            </w:r>
            <w:r w:rsidR="00CF3D5E">
              <w:rPr>
                <w:rFonts w:ascii="Cambria" w:eastAsia="Cambria" w:hAnsi="Cambria"/>
              </w:rPr>
              <w:t> </w:t>
            </w:r>
            <w:r w:rsidRPr="00AE5BB2">
              <w:rPr>
                <w:rFonts w:ascii="Times New Roman" w:hAnsi="Times New Roman"/>
              </w:rPr>
              <w:t>min±0.5</w:t>
            </w:r>
            <w:r w:rsidR="00CF3D5E">
              <w:rPr>
                <w:rFonts w:ascii="Times New Roman" w:hAnsi="Times New Roman"/>
              </w:rPr>
              <w:t> </w:t>
            </w:r>
            <w:r w:rsidRPr="00AE5BB2">
              <w:rPr>
                <w:rFonts w:ascii="Times New Roman" w:hAnsi="Times New Roman"/>
              </w:rPr>
              <w:t>min</w:t>
            </w:r>
          </w:p>
          <w:p w:rsidR="004175EC" w:rsidRPr="00AE5BB2" w:rsidRDefault="004175EC" w:rsidP="005A65A6">
            <w:pPr>
              <w:jc w:val="center"/>
              <w:rPr>
                <w:rFonts w:ascii="Times New Roman" w:hAnsi="Times New Roman"/>
              </w:rPr>
            </w:pPr>
            <w:r w:rsidRPr="00AE5BB2">
              <w:rPr>
                <w:rFonts w:ascii="Times New Roman" w:hAnsi="Times New Roman"/>
              </w:rPr>
              <w:t>水喷淋</w:t>
            </w:r>
            <w:r w:rsidRPr="00AE5BB2">
              <w:rPr>
                <w:rFonts w:ascii="Times New Roman" w:hAnsi="Times New Roman"/>
              </w:rPr>
              <w:t>18</w:t>
            </w:r>
            <w:r w:rsidR="00CF3D5E">
              <w:rPr>
                <w:rFonts w:ascii="Times New Roman" w:hAnsi="Times New Roman"/>
              </w:rPr>
              <w:t> </w:t>
            </w:r>
            <w:r w:rsidRPr="00AE5BB2">
              <w:rPr>
                <w:rFonts w:ascii="Times New Roman" w:hAnsi="Times New Roman"/>
              </w:rPr>
              <w:t>min±0.5</w:t>
            </w:r>
            <w:r w:rsidR="00CF3D5E">
              <w:rPr>
                <w:rFonts w:ascii="Cambria" w:eastAsia="Cambria" w:hAnsi="Cambria"/>
              </w:rPr>
              <w:t> </w:t>
            </w:r>
            <w:r w:rsidRPr="00AE5BB2">
              <w:rPr>
                <w:rFonts w:ascii="Times New Roman" w:hAnsi="Times New Roman"/>
              </w:rPr>
              <w:t>min</w:t>
            </w:r>
          </w:p>
        </w:tc>
        <w:tc>
          <w:tcPr>
            <w:tcW w:w="698"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63±3</w:t>
            </w:r>
          </w:p>
          <w:p w:rsidR="004175EC" w:rsidRPr="00AE5BB2" w:rsidRDefault="004175EC" w:rsidP="005A65A6">
            <w:pPr>
              <w:jc w:val="center"/>
              <w:rPr>
                <w:rFonts w:ascii="Times New Roman" w:hAnsi="Times New Roman"/>
              </w:rPr>
            </w:pPr>
            <w:r w:rsidRPr="00AE5BB2">
              <w:rPr>
                <w:rFonts w:ascii="Times New Roman" w:hAnsi="Times New Roman"/>
              </w:rPr>
              <w:t>-</w:t>
            </w:r>
          </w:p>
        </w:tc>
        <w:tc>
          <w:tcPr>
            <w:tcW w:w="698"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40±3</w:t>
            </w:r>
          </w:p>
          <w:p w:rsidR="004175EC" w:rsidRPr="00AE5BB2" w:rsidRDefault="004175EC" w:rsidP="005A65A6">
            <w:pPr>
              <w:jc w:val="center"/>
              <w:rPr>
                <w:rFonts w:ascii="Times New Roman" w:hAnsi="Times New Roman"/>
              </w:rPr>
            </w:pPr>
            <w:r w:rsidRPr="00AE5BB2">
              <w:rPr>
                <w:rFonts w:ascii="Times New Roman" w:hAnsi="Times New Roman"/>
              </w:rPr>
              <w:t>-</w:t>
            </w:r>
          </w:p>
        </w:tc>
        <w:tc>
          <w:tcPr>
            <w:tcW w:w="698"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50±5</w:t>
            </w:r>
          </w:p>
          <w:p w:rsidR="004175EC" w:rsidRPr="00AE5BB2" w:rsidRDefault="004175EC" w:rsidP="005A65A6">
            <w:pPr>
              <w:jc w:val="center"/>
              <w:rPr>
                <w:rFonts w:ascii="Times New Roman" w:hAnsi="Times New Roman"/>
              </w:rPr>
            </w:pPr>
            <w:r w:rsidRPr="00AE5BB2">
              <w:rPr>
                <w:rFonts w:ascii="Times New Roman" w:hAnsi="Times New Roman"/>
              </w:rPr>
              <w:t>-</w:t>
            </w:r>
          </w:p>
        </w:tc>
      </w:tr>
      <w:tr w:rsidR="004175EC" w:rsidRPr="00AE5BB2" w:rsidTr="005A65A6">
        <w:tc>
          <w:tcPr>
            <w:tcW w:w="1070" w:type="pct"/>
            <w:vMerge/>
            <w:shd w:val="clear" w:color="auto" w:fill="auto"/>
            <w:vAlign w:val="center"/>
          </w:tcPr>
          <w:p w:rsidR="004175EC" w:rsidRPr="00AE5BB2" w:rsidRDefault="004175EC" w:rsidP="005A65A6">
            <w:pPr>
              <w:jc w:val="center"/>
              <w:rPr>
                <w:rFonts w:ascii="Times New Roman" w:hAnsi="Times New Roman"/>
              </w:rPr>
            </w:pPr>
          </w:p>
        </w:tc>
        <w:tc>
          <w:tcPr>
            <w:tcW w:w="476"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5</w:t>
            </w:r>
          </w:p>
        </w:tc>
        <w:tc>
          <w:tcPr>
            <w:tcW w:w="1357"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干燥</w:t>
            </w:r>
            <w:r w:rsidRPr="00AE5BB2">
              <w:rPr>
                <w:rFonts w:ascii="Times New Roman" w:hAnsi="Times New Roman"/>
              </w:rPr>
              <w:t>48</w:t>
            </w:r>
            <w:r w:rsidR="00CF3D5E">
              <w:rPr>
                <w:rFonts w:ascii="Cambria" w:eastAsia="Cambria" w:hAnsi="Cambria"/>
              </w:rPr>
              <w:t> </w:t>
            </w:r>
            <w:r w:rsidRPr="00AE5BB2">
              <w:rPr>
                <w:rFonts w:ascii="Times New Roman" w:hAnsi="Times New Roman"/>
              </w:rPr>
              <w:t>min±0.5</w:t>
            </w:r>
            <w:r w:rsidR="00CF3D5E">
              <w:rPr>
                <w:rFonts w:ascii="Cambria" w:eastAsia="Cambria" w:hAnsi="Cambria"/>
              </w:rPr>
              <w:t> </w:t>
            </w:r>
            <w:r w:rsidRPr="00AE5BB2">
              <w:rPr>
                <w:rFonts w:ascii="Times New Roman" w:hAnsi="Times New Roman"/>
              </w:rPr>
              <w:t>min</w:t>
            </w:r>
          </w:p>
          <w:p w:rsidR="004175EC" w:rsidRPr="00AE5BB2" w:rsidRDefault="004175EC" w:rsidP="005A65A6">
            <w:pPr>
              <w:jc w:val="center"/>
              <w:rPr>
                <w:rFonts w:ascii="Times New Roman" w:hAnsi="Times New Roman"/>
              </w:rPr>
            </w:pPr>
            <w:r w:rsidRPr="00AE5BB2">
              <w:rPr>
                <w:rFonts w:ascii="Times New Roman" w:hAnsi="Times New Roman"/>
              </w:rPr>
              <w:t>水喷淋</w:t>
            </w:r>
            <w:r w:rsidRPr="00AE5BB2">
              <w:rPr>
                <w:rFonts w:ascii="Times New Roman" w:hAnsi="Times New Roman"/>
              </w:rPr>
              <w:t>12</w:t>
            </w:r>
            <w:r w:rsidR="00CF3D5E">
              <w:rPr>
                <w:rFonts w:ascii="Cambria" w:eastAsia="Cambria" w:hAnsi="Cambria"/>
              </w:rPr>
              <w:t> </w:t>
            </w:r>
            <w:r w:rsidRPr="00AE5BB2">
              <w:rPr>
                <w:rFonts w:ascii="Times New Roman" w:hAnsi="Times New Roman"/>
              </w:rPr>
              <w:t>min±0.5</w:t>
            </w:r>
            <w:r w:rsidR="00CF3D5E">
              <w:rPr>
                <w:rFonts w:ascii="Cambria" w:eastAsia="Cambria" w:hAnsi="Cambria"/>
              </w:rPr>
              <w:t> </w:t>
            </w:r>
            <w:r w:rsidRPr="00AE5BB2">
              <w:rPr>
                <w:rFonts w:ascii="Times New Roman" w:hAnsi="Times New Roman"/>
              </w:rPr>
              <w:t>min</w:t>
            </w:r>
          </w:p>
        </w:tc>
        <w:tc>
          <w:tcPr>
            <w:tcW w:w="698"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63±3</w:t>
            </w:r>
          </w:p>
          <w:p w:rsidR="004175EC" w:rsidRPr="00AE5BB2" w:rsidRDefault="004175EC" w:rsidP="005A65A6">
            <w:pPr>
              <w:jc w:val="center"/>
              <w:rPr>
                <w:rFonts w:ascii="Times New Roman" w:hAnsi="Times New Roman"/>
              </w:rPr>
            </w:pPr>
            <w:r w:rsidRPr="00AE5BB2">
              <w:rPr>
                <w:rFonts w:ascii="Times New Roman" w:hAnsi="Times New Roman"/>
              </w:rPr>
              <w:t>-</w:t>
            </w:r>
          </w:p>
        </w:tc>
        <w:tc>
          <w:tcPr>
            <w:tcW w:w="698"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40±3</w:t>
            </w:r>
          </w:p>
          <w:p w:rsidR="004175EC" w:rsidRPr="00AE5BB2" w:rsidRDefault="004175EC" w:rsidP="005A65A6">
            <w:pPr>
              <w:jc w:val="center"/>
              <w:rPr>
                <w:rFonts w:ascii="Times New Roman" w:hAnsi="Times New Roman"/>
              </w:rPr>
            </w:pPr>
            <w:r w:rsidRPr="00AE5BB2">
              <w:rPr>
                <w:rFonts w:ascii="Times New Roman" w:hAnsi="Times New Roman"/>
              </w:rPr>
              <w:t>-</w:t>
            </w:r>
          </w:p>
        </w:tc>
        <w:tc>
          <w:tcPr>
            <w:tcW w:w="698" w:type="pct"/>
            <w:shd w:val="clear" w:color="auto" w:fill="auto"/>
            <w:vAlign w:val="center"/>
          </w:tcPr>
          <w:p w:rsidR="004175EC" w:rsidRPr="00AE5BB2" w:rsidRDefault="004175EC" w:rsidP="005A65A6">
            <w:pPr>
              <w:jc w:val="center"/>
              <w:rPr>
                <w:rFonts w:ascii="Times New Roman" w:hAnsi="Times New Roman"/>
              </w:rPr>
            </w:pPr>
            <w:r w:rsidRPr="00AE5BB2">
              <w:rPr>
                <w:rFonts w:ascii="Times New Roman" w:hAnsi="Times New Roman"/>
              </w:rPr>
              <w:t>50±5</w:t>
            </w:r>
          </w:p>
          <w:p w:rsidR="004175EC" w:rsidRPr="00AE5BB2" w:rsidRDefault="004175EC" w:rsidP="005A65A6">
            <w:pPr>
              <w:jc w:val="center"/>
              <w:rPr>
                <w:rFonts w:ascii="Times New Roman" w:hAnsi="Times New Roman"/>
              </w:rPr>
            </w:pPr>
            <w:r w:rsidRPr="00AE5BB2">
              <w:rPr>
                <w:rFonts w:ascii="Times New Roman" w:hAnsi="Times New Roman"/>
              </w:rPr>
              <w:t>-</w:t>
            </w:r>
          </w:p>
        </w:tc>
      </w:tr>
    </w:tbl>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6.4.2.2 空气相对湿度</w:t>
      </w:r>
    </w:p>
    <w:p w:rsidR="004175EC" w:rsidRPr="00AE5BB2" w:rsidRDefault="004175EC" w:rsidP="004175EC">
      <w:pPr>
        <w:ind w:firstLineChars="200" w:firstLine="420"/>
        <w:rPr>
          <w:rFonts w:ascii="Times New Roman" w:hAnsi="Times New Roman"/>
        </w:rPr>
      </w:pPr>
      <w:r w:rsidRPr="00AE5BB2">
        <w:rPr>
          <w:rFonts w:ascii="Times New Roman" w:hAnsi="Times New Roman"/>
        </w:rPr>
        <w:t>除非另有规定，否则相对湿度应为（</w:t>
      </w:r>
      <w:r w:rsidRPr="00AE5BB2">
        <w:rPr>
          <w:rFonts w:ascii="Times New Roman" w:hAnsi="Times New Roman"/>
        </w:rPr>
        <w:t>50±5</w:t>
      </w:r>
      <w:r w:rsidRPr="00AE5BB2">
        <w:rPr>
          <w:rFonts w:ascii="Times New Roman" w:hAnsi="Times New Roman"/>
        </w:rPr>
        <w:t>）</w:t>
      </w:r>
      <w:r w:rsidRPr="00AE5BB2">
        <w:rPr>
          <w:rFonts w:ascii="Times New Roman" w:hAnsi="Times New Roman"/>
        </w:rPr>
        <w:t>%</w:t>
      </w:r>
      <w:r w:rsidRPr="00AE5BB2">
        <w:rPr>
          <w:rFonts w:ascii="Times New Roman" w:hAnsi="Times New Roman"/>
        </w:rPr>
        <w:t>。</w:t>
      </w:r>
    </w:p>
    <w:p w:rsidR="004175EC" w:rsidRDefault="004175EC" w:rsidP="004175EC">
      <w:pPr>
        <w:ind w:firstLineChars="200" w:firstLine="420"/>
      </w:pPr>
      <w:r w:rsidRPr="00AE5BB2">
        <w:rPr>
          <w:rFonts w:ascii="Times New Roman" w:hAnsi="Times New Roman"/>
        </w:rPr>
        <w:t>注：因试样的颜色和厚度不同，其表面的温度也不同，试验箱内测定的相对湿度不必与靠近试样表面的空气含水率一致</w:t>
      </w:r>
      <w:r>
        <w:rPr>
          <w:rFonts w:hint="eastAsia"/>
        </w:rPr>
        <w:t>。</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6.4.2.3 喷淋周期</w:t>
      </w:r>
    </w:p>
    <w:p w:rsidR="004175EC" w:rsidRPr="00AE5BB2" w:rsidRDefault="004175EC" w:rsidP="004175EC">
      <w:pPr>
        <w:ind w:firstLineChars="200" w:firstLine="420"/>
        <w:rPr>
          <w:rFonts w:ascii="Times New Roman" w:hAnsi="Times New Roman"/>
        </w:rPr>
      </w:pPr>
      <w:r w:rsidRPr="00AE5BB2">
        <w:rPr>
          <w:rFonts w:ascii="Times New Roman" w:hAnsi="Times New Roman"/>
        </w:rPr>
        <w:t>试验箱应按规定条件可在试样暴露面安装间歇水喷淋的装置。</w:t>
      </w:r>
    </w:p>
    <w:p w:rsidR="004175EC" w:rsidRPr="00AE5BB2" w:rsidRDefault="004175EC" w:rsidP="004175EC">
      <w:pPr>
        <w:ind w:firstLineChars="200" w:firstLine="420"/>
        <w:rPr>
          <w:rFonts w:ascii="Times New Roman" w:hAnsi="Times New Roman"/>
        </w:rPr>
      </w:pPr>
      <w:r w:rsidRPr="00AE5BB2">
        <w:rPr>
          <w:rFonts w:ascii="Times New Roman" w:hAnsi="Times New Roman"/>
        </w:rPr>
        <w:t>水喷淋周期应有相关方商定，但优选下列周期：</w:t>
      </w:r>
    </w:p>
    <w:p w:rsidR="004175EC" w:rsidRPr="00AE5BB2" w:rsidRDefault="004175EC" w:rsidP="004175EC">
      <w:pPr>
        <w:ind w:firstLineChars="200" w:firstLine="420"/>
        <w:rPr>
          <w:rFonts w:ascii="Times New Roman" w:hAnsi="Times New Roman"/>
        </w:rPr>
      </w:pPr>
      <w:r w:rsidRPr="00AE5BB2">
        <w:rPr>
          <w:rFonts w:ascii="Times New Roman" w:hAnsi="Times New Roman"/>
        </w:rPr>
        <w:t>a</w:t>
      </w:r>
      <w:r w:rsidRPr="00AE5BB2">
        <w:rPr>
          <w:rFonts w:ascii="Times New Roman" w:hAnsi="Times New Roman"/>
        </w:rPr>
        <w:t>）水喷淋周期</w:t>
      </w:r>
      <w:r w:rsidRPr="00AE5BB2">
        <w:rPr>
          <w:rFonts w:ascii="Times New Roman" w:hAnsi="Times New Roman"/>
        </w:rPr>
        <w:t>1</w:t>
      </w:r>
      <w:r w:rsidRPr="00AE5BB2">
        <w:rPr>
          <w:rFonts w:ascii="Times New Roman" w:hAnsi="Times New Roman"/>
        </w:rPr>
        <w:t>：</w:t>
      </w:r>
    </w:p>
    <w:p w:rsidR="004175EC" w:rsidRPr="00AE5BB2" w:rsidRDefault="004175EC" w:rsidP="004175EC">
      <w:pPr>
        <w:ind w:firstLineChars="200" w:firstLine="420"/>
        <w:rPr>
          <w:rFonts w:ascii="Times New Roman" w:hAnsi="Times New Roman"/>
        </w:rPr>
      </w:pPr>
      <w:r w:rsidRPr="00AE5BB2">
        <w:rPr>
          <w:rFonts w:ascii="Times New Roman" w:hAnsi="Times New Roman"/>
        </w:rPr>
        <w:t>-</w:t>
      </w:r>
      <w:r w:rsidRPr="00AE5BB2">
        <w:rPr>
          <w:rFonts w:ascii="Times New Roman" w:hAnsi="Times New Roman"/>
        </w:rPr>
        <w:t>水喷淋时间：</w:t>
      </w:r>
      <w:r w:rsidRPr="00AE5BB2">
        <w:rPr>
          <w:rFonts w:ascii="Times New Roman" w:hAnsi="Times New Roman"/>
        </w:rPr>
        <w:t>18</w:t>
      </w:r>
      <w:r w:rsidR="00CF3D5E">
        <w:rPr>
          <w:rFonts w:ascii="Times New Roman" w:hAnsi="Times New Roman"/>
        </w:rPr>
        <w:t> </w:t>
      </w:r>
      <w:r w:rsidRPr="00AE5BB2">
        <w:rPr>
          <w:rFonts w:ascii="Times New Roman" w:hAnsi="Times New Roman"/>
        </w:rPr>
        <w:t>min±0.5</w:t>
      </w:r>
      <w:r w:rsidR="00CF3D5E">
        <w:rPr>
          <w:rFonts w:ascii="Times New Roman" w:hAnsi="Times New Roman"/>
        </w:rPr>
        <w:t> </w:t>
      </w:r>
      <w:r w:rsidRPr="00AE5BB2">
        <w:rPr>
          <w:rFonts w:ascii="Times New Roman" w:hAnsi="Times New Roman"/>
        </w:rPr>
        <w:t>min</w:t>
      </w:r>
      <w:r w:rsidRPr="00AE5BB2">
        <w:rPr>
          <w:rFonts w:ascii="Times New Roman" w:hAnsi="Times New Roman"/>
        </w:rPr>
        <w:t>，</w:t>
      </w:r>
    </w:p>
    <w:p w:rsidR="004175EC" w:rsidRPr="00AE5BB2" w:rsidRDefault="004175EC" w:rsidP="004175EC">
      <w:pPr>
        <w:ind w:firstLineChars="200" w:firstLine="420"/>
        <w:rPr>
          <w:rFonts w:ascii="Times New Roman" w:hAnsi="Times New Roman"/>
        </w:rPr>
      </w:pPr>
      <w:r w:rsidRPr="00AE5BB2">
        <w:rPr>
          <w:rFonts w:ascii="Times New Roman" w:hAnsi="Times New Roman"/>
        </w:rPr>
        <w:t>-</w:t>
      </w:r>
      <w:r w:rsidRPr="00AE5BB2">
        <w:rPr>
          <w:rFonts w:ascii="Times New Roman" w:hAnsi="Times New Roman"/>
        </w:rPr>
        <w:t>两次水喷淋之间的干燥期：</w:t>
      </w:r>
      <w:r w:rsidRPr="00AE5BB2">
        <w:rPr>
          <w:rFonts w:ascii="Times New Roman" w:hAnsi="Times New Roman"/>
        </w:rPr>
        <w:t>102</w:t>
      </w:r>
      <w:r w:rsidR="00CF3D5E">
        <w:rPr>
          <w:rFonts w:ascii="Times New Roman" w:hAnsi="Times New Roman"/>
        </w:rPr>
        <w:t> </w:t>
      </w:r>
      <w:r w:rsidRPr="00AE5BB2">
        <w:rPr>
          <w:rFonts w:ascii="Times New Roman" w:hAnsi="Times New Roman"/>
        </w:rPr>
        <w:t>min±0.5</w:t>
      </w:r>
      <w:r w:rsidR="00CF3D5E">
        <w:rPr>
          <w:rFonts w:ascii="Times New Roman" w:hAnsi="Times New Roman"/>
        </w:rPr>
        <w:t> </w:t>
      </w:r>
      <w:r w:rsidRPr="00AE5BB2">
        <w:rPr>
          <w:rFonts w:ascii="Times New Roman" w:hAnsi="Times New Roman"/>
        </w:rPr>
        <w:t>min</w:t>
      </w:r>
      <w:r w:rsidRPr="00AE5BB2">
        <w:rPr>
          <w:rFonts w:ascii="Times New Roman" w:hAnsi="Times New Roman"/>
        </w:rPr>
        <w:t>。</w:t>
      </w:r>
    </w:p>
    <w:p w:rsidR="004175EC" w:rsidRPr="00AE5BB2" w:rsidRDefault="004175EC" w:rsidP="004175EC">
      <w:pPr>
        <w:ind w:firstLineChars="200" w:firstLine="420"/>
        <w:rPr>
          <w:rFonts w:ascii="Times New Roman" w:hAnsi="Times New Roman"/>
        </w:rPr>
      </w:pPr>
      <w:r w:rsidRPr="00AE5BB2">
        <w:rPr>
          <w:rFonts w:ascii="Times New Roman" w:hAnsi="Times New Roman"/>
        </w:rPr>
        <w:t>b</w:t>
      </w:r>
      <w:r w:rsidRPr="00AE5BB2">
        <w:rPr>
          <w:rFonts w:ascii="Times New Roman" w:hAnsi="Times New Roman"/>
        </w:rPr>
        <w:t>）水喷淋周期</w:t>
      </w:r>
      <w:r w:rsidRPr="00AE5BB2">
        <w:rPr>
          <w:rFonts w:ascii="Times New Roman" w:hAnsi="Times New Roman"/>
        </w:rPr>
        <w:t>2</w:t>
      </w:r>
    </w:p>
    <w:p w:rsidR="004175EC" w:rsidRPr="00AE5BB2" w:rsidRDefault="004175EC" w:rsidP="004175EC">
      <w:pPr>
        <w:ind w:firstLineChars="200" w:firstLine="420"/>
        <w:rPr>
          <w:rFonts w:ascii="Times New Roman" w:hAnsi="Times New Roman"/>
        </w:rPr>
      </w:pPr>
      <w:r w:rsidRPr="00AE5BB2">
        <w:rPr>
          <w:rFonts w:ascii="Times New Roman" w:hAnsi="Times New Roman"/>
        </w:rPr>
        <w:lastRenderedPageBreak/>
        <w:t>-</w:t>
      </w:r>
      <w:r w:rsidRPr="00AE5BB2">
        <w:rPr>
          <w:rFonts w:ascii="Times New Roman" w:hAnsi="Times New Roman"/>
        </w:rPr>
        <w:t>水喷淋时间：</w:t>
      </w:r>
      <w:r w:rsidRPr="00AE5BB2">
        <w:rPr>
          <w:rFonts w:ascii="Times New Roman" w:hAnsi="Times New Roman"/>
        </w:rPr>
        <w:t>12</w:t>
      </w:r>
      <w:r w:rsidR="00CF3D5E">
        <w:rPr>
          <w:rFonts w:ascii="Times New Roman" w:hAnsi="Times New Roman"/>
        </w:rPr>
        <w:t> </w:t>
      </w:r>
      <w:r w:rsidRPr="00AE5BB2">
        <w:rPr>
          <w:rFonts w:ascii="Times New Roman" w:hAnsi="Times New Roman"/>
        </w:rPr>
        <w:t>min±0.5</w:t>
      </w:r>
      <w:r w:rsidR="00CF3D5E">
        <w:rPr>
          <w:rFonts w:ascii="Times New Roman" w:hAnsi="Times New Roman"/>
        </w:rPr>
        <w:t> </w:t>
      </w:r>
      <w:r w:rsidRPr="00AE5BB2">
        <w:rPr>
          <w:rFonts w:ascii="Times New Roman" w:hAnsi="Times New Roman"/>
        </w:rPr>
        <w:t>min</w:t>
      </w:r>
      <w:r w:rsidRPr="00AE5BB2">
        <w:rPr>
          <w:rFonts w:ascii="Times New Roman" w:hAnsi="Times New Roman"/>
        </w:rPr>
        <w:t>，</w:t>
      </w:r>
    </w:p>
    <w:p w:rsidR="004175EC" w:rsidRPr="00AE5BB2" w:rsidRDefault="004175EC" w:rsidP="004175EC">
      <w:pPr>
        <w:ind w:firstLineChars="200" w:firstLine="420"/>
        <w:rPr>
          <w:rFonts w:ascii="Times New Roman" w:hAnsi="Times New Roman"/>
        </w:rPr>
      </w:pPr>
      <w:r w:rsidRPr="00AE5BB2">
        <w:rPr>
          <w:rFonts w:ascii="Times New Roman" w:hAnsi="Times New Roman"/>
        </w:rPr>
        <w:t>-</w:t>
      </w:r>
      <w:r w:rsidRPr="00AE5BB2">
        <w:rPr>
          <w:rFonts w:ascii="Times New Roman" w:hAnsi="Times New Roman"/>
        </w:rPr>
        <w:t>两次水喷淋之间的干燥期：</w:t>
      </w:r>
      <w:r w:rsidRPr="00AE5BB2">
        <w:rPr>
          <w:rFonts w:ascii="Times New Roman" w:hAnsi="Times New Roman"/>
        </w:rPr>
        <w:t>48</w:t>
      </w:r>
      <w:r w:rsidR="00CF3D5E">
        <w:rPr>
          <w:rFonts w:ascii="Times New Roman" w:hAnsi="Times New Roman"/>
        </w:rPr>
        <w:t> </w:t>
      </w:r>
      <w:r w:rsidRPr="00AE5BB2">
        <w:rPr>
          <w:rFonts w:ascii="Times New Roman" w:hAnsi="Times New Roman"/>
        </w:rPr>
        <w:t>min±0.5</w:t>
      </w:r>
      <w:r w:rsidR="00CF3D5E">
        <w:rPr>
          <w:rFonts w:ascii="Times New Roman" w:hAnsi="Times New Roman"/>
        </w:rPr>
        <w:t> </w:t>
      </w:r>
      <w:r w:rsidRPr="00AE5BB2">
        <w:rPr>
          <w:rFonts w:ascii="Times New Roman" w:hAnsi="Times New Roman"/>
        </w:rPr>
        <w:t>min</w:t>
      </w:r>
      <w:r w:rsidRPr="00AE5BB2">
        <w:rPr>
          <w:rFonts w:ascii="Times New Roman" w:hAnsi="Times New Roman"/>
        </w:rPr>
        <w:t>。</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6.4.2.4 暗周期循环</w:t>
      </w:r>
    </w:p>
    <w:p w:rsidR="004175EC" w:rsidRPr="00AE5BB2" w:rsidRDefault="004175EC" w:rsidP="004175EC">
      <w:pPr>
        <w:ind w:firstLineChars="200" w:firstLine="420"/>
        <w:rPr>
          <w:rFonts w:ascii="Times New Roman" w:hAnsi="Times New Roman"/>
        </w:rPr>
      </w:pPr>
      <w:r w:rsidRPr="00AE5BB2">
        <w:rPr>
          <w:rFonts w:ascii="Times New Roman" w:hAnsi="Times New Roman"/>
        </w:rPr>
        <w:t>表</w:t>
      </w:r>
      <w:r w:rsidRPr="00AE5BB2">
        <w:rPr>
          <w:rFonts w:ascii="Times New Roman" w:hAnsi="Times New Roman"/>
        </w:rPr>
        <w:t>5</w:t>
      </w:r>
      <w:r w:rsidRPr="00AE5BB2">
        <w:rPr>
          <w:rFonts w:ascii="Times New Roman" w:hAnsi="Times New Roman"/>
        </w:rPr>
        <w:t>所规定的条件适用于连续辐照的试验。可使用更复杂的循环。这些循环可包含高湿度和（或）在试样表面形成高温凝露的暗周期。</w:t>
      </w:r>
    </w:p>
    <w:p w:rsidR="004175EC" w:rsidRPr="00AE5BB2" w:rsidRDefault="004175EC" w:rsidP="004175EC">
      <w:pPr>
        <w:ind w:firstLineChars="200" w:firstLine="420"/>
        <w:rPr>
          <w:rFonts w:ascii="Times New Roman" w:hAnsi="Times New Roman"/>
        </w:rPr>
      </w:pPr>
      <w:r w:rsidRPr="00AE5BB2">
        <w:rPr>
          <w:rFonts w:ascii="Times New Roman" w:hAnsi="Times New Roman"/>
        </w:rPr>
        <w:t>如果使用这样的循环，应在试验报告中给出完整细节，包括条件。</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6.4.2.5暴露持续时间</w:t>
      </w:r>
    </w:p>
    <w:p w:rsidR="004175EC" w:rsidRDefault="004175EC" w:rsidP="004175EC">
      <w:pPr>
        <w:ind w:firstLineChars="200" w:firstLine="420"/>
      </w:pPr>
      <w:r>
        <w:rPr>
          <w:rFonts w:hint="eastAsia"/>
        </w:rPr>
        <w:t>暴露持续时间应按照产品标准中的规定或由相关方商定。</w:t>
      </w:r>
    </w:p>
    <w:p w:rsidR="004175EC" w:rsidRPr="00571257" w:rsidRDefault="004175EC" w:rsidP="004175EC">
      <w:pPr>
        <w:pStyle w:val="affc"/>
        <w:spacing w:before="312" w:after="312"/>
        <w:rPr>
          <w:b/>
          <w:szCs w:val="21"/>
        </w:rPr>
      </w:pPr>
      <w:r w:rsidRPr="00571257">
        <w:rPr>
          <w:rFonts w:hint="eastAsia"/>
          <w:b/>
        </w:rPr>
        <w:t>程序</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7.1 概述</w:t>
      </w:r>
    </w:p>
    <w:p w:rsidR="004175EC" w:rsidRDefault="004175EC" w:rsidP="004175EC">
      <w:pPr>
        <w:ind w:firstLineChars="200" w:firstLine="420"/>
      </w:pPr>
      <w:r>
        <w:rPr>
          <w:rFonts w:hint="eastAsia"/>
        </w:rPr>
        <w:t>在每个试验中，建议每种被测材料至少暴露三个试样以便对结果进行统计学评估。</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7.2 试样的安装</w:t>
      </w:r>
    </w:p>
    <w:p w:rsidR="004175EC" w:rsidRDefault="004175EC" w:rsidP="004175EC">
      <w:pPr>
        <w:ind w:firstLineChars="200" w:firstLine="420"/>
      </w:pPr>
      <w:r>
        <w:rPr>
          <w:rFonts w:hint="eastAsia"/>
        </w:rPr>
        <w:t>将试样安装在与其形状吻合的支架上。通过适当的不易擦除的标记来区别每个试样或其所安装的支架。标记</w:t>
      </w:r>
      <w:proofErr w:type="gramStart"/>
      <w:r>
        <w:rPr>
          <w:rFonts w:hint="eastAsia"/>
        </w:rPr>
        <w:t>不</w:t>
      </w:r>
      <w:proofErr w:type="gramEnd"/>
      <w:r>
        <w:rPr>
          <w:rFonts w:hint="eastAsia"/>
        </w:rPr>
        <w:t>应标在暴露后试样用于试验的部分。使用与所用暴露设备相匹配的</w:t>
      </w:r>
      <w:proofErr w:type="gramStart"/>
      <w:r>
        <w:rPr>
          <w:rFonts w:hint="eastAsia"/>
        </w:rPr>
        <w:t>安装件将这些</w:t>
      </w:r>
      <w:proofErr w:type="gramEnd"/>
      <w:r>
        <w:rPr>
          <w:rFonts w:hint="eastAsia"/>
        </w:rPr>
        <w:t>支架安装在试验箱中。</w:t>
      </w:r>
    </w:p>
    <w:p w:rsidR="004175EC" w:rsidRPr="00AE5BB2" w:rsidRDefault="004175EC" w:rsidP="004175EC">
      <w:pPr>
        <w:ind w:firstLineChars="200" w:firstLine="420"/>
        <w:rPr>
          <w:rFonts w:ascii="Times New Roman" w:hAnsi="Times New Roman"/>
        </w:rPr>
      </w:pPr>
      <w:r w:rsidRPr="00AE5BB2">
        <w:rPr>
          <w:rFonts w:ascii="Times New Roman" w:hAnsi="Times New Roman"/>
        </w:rPr>
        <w:t>在使用荧光紫外灯的暴露设备中，试样的安装方式取决于试样的类型。在这种情况下，暴露设备应采用图</w:t>
      </w:r>
      <w:r w:rsidRPr="00AE5BB2">
        <w:rPr>
          <w:rFonts w:ascii="Times New Roman" w:hAnsi="Times New Roman"/>
        </w:rPr>
        <w:t>6</w:t>
      </w:r>
      <w:r w:rsidRPr="00AE5BB2">
        <w:rPr>
          <w:rFonts w:ascii="Times New Roman" w:hAnsi="Times New Roman"/>
        </w:rPr>
        <w:t>中所示的正确的配件。</w:t>
      </w:r>
    </w:p>
    <w:p w:rsidR="004175EC" w:rsidRDefault="004175EC" w:rsidP="004175EC">
      <w:pPr>
        <w:ind w:firstLineChars="200" w:firstLine="420"/>
      </w:pPr>
      <w:r>
        <w:rPr>
          <w:rFonts w:hint="eastAsia"/>
        </w:rPr>
        <w:t>为保证暴露条件一致，应将暴露区域的全部空间填满。如有必要，可使用空白平板。</w:t>
      </w:r>
    </w:p>
    <w:p w:rsidR="004175EC" w:rsidRDefault="004175EC" w:rsidP="004175EC">
      <w:pPr>
        <w:ind w:firstLineChars="200" w:firstLine="420"/>
      </w:pPr>
      <w:r>
        <w:rPr>
          <w:rFonts w:hint="eastAsia"/>
        </w:rPr>
        <w:t>作一个草图，指出每个试样在试验箱中的位置有助于试验。</w:t>
      </w:r>
    </w:p>
    <w:p w:rsidR="004175EC" w:rsidRPr="00571257" w:rsidRDefault="004175EC" w:rsidP="00AB4E97">
      <w:pPr>
        <w:pStyle w:val="affc"/>
        <w:numPr>
          <w:ilvl w:val="0"/>
          <w:numId w:val="0"/>
        </w:numPr>
        <w:spacing w:beforeLines="50" w:before="156" w:afterLines="50" w:after="156"/>
        <w:rPr>
          <w:b/>
          <w:szCs w:val="21"/>
        </w:rPr>
      </w:pPr>
      <w:r w:rsidRPr="00571257">
        <w:rPr>
          <w:rFonts w:hint="eastAsia"/>
          <w:b/>
          <w:szCs w:val="21"/>
        </w:rPr>
        <w:t>7.3 暴露</w:t>
      </w:r>
    </w:p>
    <w:p w:rsidR="004175EC" w:rsidRPr="00AE5BB2" w:rsidRDefault="004175EC" w:rsidP="004175EC">
      <w:pPr>
        <w:ind w:firstLineChars="200" w:firstLine="420"/>
        <w:rPr>
          <w:rFonts w:ascii="Times New Roman" w:hAnsi="Times New Roman"/>
        </w:rPr>
      </w:pPr>
      <w:r w:rsidRPr="00AE5BB2">
        <w:rPr>
          <w:rFonts w:ascii="Times New Roman" w:hAnsi="Times New Roman"/>
        </w:rPr>
        <w:t>在将试样放入试验箱之前，确保设备在要求的条件</w:t>
      </w:r>
      <w:r w:rsidRPr="00AE5BB2">
        <w:rPr>
          <w:rFonts w:ascii="Times New Roman" w:hAnsi="Times New Roman"/>
        </w:rPr>
        <w:t>(</w:t>
      </w:r>
      <w:r w:rsidRPr="00AE5BB2">
        <w:rPr>
          <w:rFonts w:ascii="Times New Roman" w:hAnsi="Times New Roman"/>
        </w:rPr>
        <w:t>见第</w:t>
      </w:r>
      <w:r w:rsidRPr="00AE5BB2">
        <w:rPr>
          <w:rFonts w:ascii="Times New Roman" w:hAnsi="Times New Roman"/>
        </w:rPr>
        <w:t>6</w:t>
      </w:r>
      <w:r w:rsidRPr="00AE5BB2">
        <w:rPr>
          <w:rFonts w:ascii="Times New Roman" w:hAnsi="Times New Roman"/>
        </w:rPr>
        <w:t>章</w:t>
      </w:r>
      <w:r w:rsidRPr="00AE5BB2">
        <w:rPr>
          <w:rFonts w:ascii="Times New Roman" w:hAnsi="Times New Roman"/>
        </w:rPr>
        <w:t>)</w:t>
      </w:r>
      <w:r w:rsidR="00562A93">
        <w:rPr>
          <w:rFonts w:ascii="Times New Roman" w:hAnsi="Times New Roman"/>
        </w:rPr>
        <w:t>下运行。按选定的试验条件对设备进行设置，使其在选定暴露条件下</w:t>
      </w:r>
      <w:r w:rsidRPr="00AE5BB2">
        <w:rPr>
          <w:rFonts w:ascii="Times New Roman" w:hAnsi="Times New Roman"/>
        </w:rPr>
        <w:t>持续运行所需的循环次数。在整个暴露过程中维持试验条件不变，应尽量减少设备检修和试样检查引起的试验中断。</w:t>
      </w:r>
    </w:p>
    <w:p w:rsidR="004175EC" w:rsidRPr="00AE5BB2" w:rsidRDefault="004175EC" w:rsidP="004175EC">
      <w:pPr>
        <w:ind w:firstLineChars="200" w:firstLine="420"/>
        <w:rPr>
          <w:rFonts w:ascii="Times New Roman" w:hAnsi="Times New Roman"/>
        </w:rPr>
      </w:pPr>
      <w:r w:rsidRPr="00AE5BB2">
        <w:rPr>
          <w:rFonts w:ascii="Times New Roman" w:hAnsi="Times New Roman"/>
        </w:rPr>
        <w:t>在试样暴露过程中定期用辐射计对辐照度进行测量。在暴露期间对试样进行换位是可取的并且可能是必要的。遵照</w:t>
      </w:r>
      <w:r w:rsidRPr="00AE5BB2">
        <w:rPr>
          <w:rFonts w:ascii="Times New Roman" w:hAnsi="Times New Roman"/>
        </w:rPr>
        <w:t>ISO</w:t>
      </w:r>
      <w:r w:rsidR="001E5EA7">
        <w:rPr>
          <w:rFonts w:ascii="Times New Roman" w:hAnsi="Times New Roman"/>
        </w:rPr>
        <w:t xml:space="preserve"> </w:t>
      </w:r>
      <w:r w:rsidR="006134E4">
        <w:rPr>
          <w:rFonts w:ascii="Times New Roman" w:hAnsi="Times New Roman"/>
        </w:rPr>
        <w:t>4892</w:t>
      </w:r>
      <w:r w:rsidRPr="00AE5BB2">
        <w:rPr>
          <w:rFonts w:ascii="Times New Roman" w:hAnsi="Times New Roman"/>
        </w:rPr>
        <w:t>-1</w:t>
      </w:r>
      <w:r w:rsidRPr="00AE5BB2">
        <w:rPr>
          <w:rFonts w:ascii="Times New Roman" w:hAnsi="Times New Roman"/>
        </w:rPr>
        <w:t>给出的指南。</w:t>
      </w:r>
    </w:p>
    <w:p w:rsidR="004175EC" w:rsidRPr="00AE5BB2" w:rsidRDefault="004175EC" w:rsidP="004175EC">
      <w:pPr>
        <w:ind w:firstLineChars="200" w:firstLine="420"/>
        <w:rPr>
          <w:rFonts w:ascii="Times New Roman" w:hAnsi="Times New Roman"/>
        </w:rPr>
      </w:pPr>
      <w:r w:rsidRPr="00AE5BB2">
        <w:rPr>
          <w:rFonts w:ascii="Times New Roman" w:hAnsi="Times New Roman"/>
        </w:rPr>
        <w:t>如有必要取出试样做定期检查，注意不要接触</w:t>
      </w:r>
      <w:proofErr w:type="gramStart"/>
      <w:r w:rsidRPr="00AE5BB2">
        <w:rPr>
          <w:rFonts w:ascii="Times New Roman" w:hAnsi="Times New Roman"/>
        </w:rPr>
        <w:t>试验面</w:t>
      </w:r>
      <w:proofErr w:type="gramEnd"/>
      <w:r w:rsidRPr="00AE5BB2">
        <w:rPr>
          <w:rFonts w:ascii="Times New Roman" w:hAnsi="Times New Roman"/>
        </w:rPr>
        <w:t>或以任何方式改变它。检查完毕后，将试样放回其夹具上或试验箱内，其试验面的朝向应与之前的一致。</w:t>
      </w:r>
    </w:p>
    <w:p w:rsidR="0052266B" w:rsidRDefault="004175EC" w:rsidP="004175EC">
      <w:pPr>
        <w:pStyle w:val="affffb"/>
        <w:ind w:firstLineChars="0" w:firstLine="0"/>
        <w:jc w:val="center"/>
      </w:pPr>
      <w:r>
        <w:lastRenderedPageBreak/>
        <w:drawing>
          <wp:inline distT="0" distB="0" distL="0" distR="0">
            <wp:extent cx="4721225" cy="5150485"/>
            <wp:effectExtent l="0" t="0" r="3175" b="0"/>
            <wp:docPr id="9" name="图片 9"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无标题2"/>
                    <pic:cNvPicPr>
                      <a:picLocks noChangeAspect="1" noChangeArrowheads="1"/>
                    </pic:cNvPicPr>
                  </pic:nvPicPr>
                  <pic:blipFill>
                    <a:blip r:embed="rId22">
                      <a:extLst>
                        <a:ext uri="{28A0092B-C50C-407E-A947-70E740481C1C}">
                          <a14:useLocalDpi xmlns:a14="http://schemas.microsoft.com/office/drawing/2010/main" val="0"/>
                        </a:ext>
                      </a:extLst>
                    </a:blip>
                    <a:srcRect l="5244" r="23689"/>
                    <a:stretch>
                      <a:fillRect/>
                    </a:stretch>
                  </pic:blipFill>
                  <pic:spPr bwMode="auto">
                    <a:xfrm>
                      <a:off x="0" y="0"/>
                      <a:ext cx="4721225" cy="5150485"/>
                    </a:xfrm>
                    <a:prstGeom prst="rect">
                      <a:avLst/>
                    </a:prstGeom>
                    <a:noFill/>
                    <a:ln>
                      <a:noFill/>
                    </a:ln>
                  </pic:spPr>
                </pic:pic>
              </a:graphicData>
            </a:graphic>
          </wp:inline>
        </w:drawing>
      </w:r>
    </w:p>
    <w:p w:rsidR="00363873" w:rsidRPr="00363873" w:rsidRDefault="00363873" w:rsidP="00363873">
      <w:pPr>
        <w:adjustRightInd/>
        <w:spacing w:line="240" w:lineRule="auto"/>
        <w:ind w:firstLineChars="200" w:firstLine="420"/>
        <w:rPr>
          <w:rFonts w:ascii="Times New Roman" w:hAnsi="Times New Roman"/>
          <w:szCs w:val="22"/>
        </w:rPr>
      </w:pPr>
      <w:r w:rsidRPr="00363873">
        <w:rPr>
          <w:rFonts w:ascii="Times New Roman" w:hAnsi="Times New Roman" w:hint="eastAsia"/>
          <w:szCs w:val="22"/>
        </w:rPr>
        <w:t>说明：</w:t>
      </w:r>
    </w:p>
    <w:p w:rsidR="00363873" w:rsidRPr="00363873" w:rsidRDefault="00363873" w:rsidP="00363873">
      <w:pPr>
        <w:adjustRightInd/>
        <w:spacing w:line="240" w:lineRule="auto"/>
        <w:ind w:firstLineChars="200" w:firstLine="420"/>
        <w:rPr>
          <w:rFonts w:ascii="Times New Roman" w:hAnsi="Times New Roman"/>
          <w:szCs w:val="22"/>
        </w:rPr>
      </w:pPr>
      <w:r w:rsidRPr="00363873">
        <w:rPr>
          <w:rFonts w:ascii="Times New Roman" w:hAnsi="Times New Roman" w:hint="eastAsia"/>
          <w:szCs w:val="22"/>
        </w:rPr>
        <w:t>1</w:t>
      </w:r>
      <w:r w:rsidRPr="00363873">
        <w:rPr>
          <w:rFonts w:ascii="Times New Roman" w:hAnsi="Times New Roman" w:hint="eastAsia"/>
          <w:szCs w:val="22"/>
        </w:rPr>
        <w:t>——夹具</w:t>
      </w:r>
    </w:p>
    <w:p w:rsidR="00363873" w:rsidRPr="00363873" w:rsidRDefault="00363873" w:rsidP="00363873">
      <w:pPr>
        <w:adjustRightInd/>
        <w:spacing w:line="240" w:lineRule="auto"/>
        <w:ind w:firstLineChars="200" w:firstLine="420"/>
        <w:rPr>
          <w:rFonts w:ascii="Times New Roman" w:hAnsi="Times New Roman"/>
          <w:szCs w:val="22"/>
        </w:rPr>
      </w:pPr>
      <w:r w:rsidRPr="00363873">
        <w:rPr>
          <w:rFonts w:ascii="Times New Roman" w:hAnsi="Times New Roman"/>
          <w:szCs w:val="22"/>
        </w:rPr>
        <w:t>2</w:t>
      </w:r>
      <w:r w:rsidRPr="00363873">
        <w:rPr>
          <w:rFonts w:ascii="Times New Roman" w:hAnsi="Times New Roman" w:hint="eastAsia"/>
          <w:szCs w:val="22"/>
        </w:rPr>
        <w:t>——试样</w:t>
      </w:r>
    </w:p>
    <w:p w:rsidR="00363873" w:rsidRPr="00363873" w:rsidRDefault="00363873" w:rsidP="00363873">
      <w:pPr>
        <w:adjustRightInd/>
        <w:spacing w:line="240" w:lineRule="auto"/>
        <w:jc w:val="center"/>
        <w:rPr>
          <w:rFonts w:ascii="Times New Roman" w:hAnsi="Times New Roman"/>
          <w:b/>
          <w:szCs w:val="22"/>
        </w:rPr>
      </w:pPr>
      <w:r w:rsidRPr="00363873">
        <w:rPr>
          <w:rFonts w:ascii="Times New Roman" w:hAnsi="Times New Roman" w:hint="eastAsia"/>
          <w:b/>
          <w:szCs w:val="22"/>
        </w:rPr>
        <w:t>图</w:t>
      </w:r>
      <w:r w:rsidRPr="00363873">
        <w:rPr>
          <w:rFonts w:ascii="Times New Roman" w:hAnsi="Times New Roman" w:hint="eastAsia"/>
          <w:b/>
          <w:szCs w:val="22"/>
        </w:rPr>
        <w:t xml:space="preserve">6 </w:t>
      </w:r>
      <w:r w:rsidRPr="00363873">
        <w:rPr>
          <w:rFonts w:ascii="Times New Roman" w:hAnsi="Times New Roman" w:hint="eastAsia"/>
          <w:b/>
          <w:szCs w:val="22"/>
        </w:rPr>
        <w:t>用于将芯轴</w:t>
      </w:r>
      <w:r w:rsidRPr="00363873">
        <w:rPr>
          <w:rFonts w:ascii="Times New Roman" w:hAnsi="Times New Roman" w:hint="eastAsia"/>
          <w:b/>
          <w:szCs w:val="22"/>
        </w:rPr>
        <w:t>/</w:t>
      </w:r>
      <w:r w:rsidRPr="00363873">
        <w:rPr>
          <w:rFonts w:ascii="Times New Roman" w:hAnsi="Times New Roman" w:hint="eastAsia"/>
          <w:b/>
          <w:szCs w:val="22"/>
        </w:rPr>
        <w:t>试样支架固定在试样架上的夹具示意图</w:t>
      </w:r>
    </w:p>
    <w:p w:rsidR="00363873" w:rsidRPr="00571257" w:rsidRDefault="00363873" w:rsidP="00AB4E97">
      <w:pPr>
        <w:pStyle w:val="affc"/>
        <w:numPr>
          <w:ilvl w:val="0"/>
          <w:numId w:val="0"/>
        </w:numPr>
        <w:spacing w:beforeLines="50" w:before="156" w:afterLines="50" w:after="156"/>
        <w:rPr>
          <w:b/>
          <w:szCs w:val="21"/>
        </w:rPr>
      </w:pPr>
      <w:r w:rsidRPr="00571257">
        <w:rPr>
          <w:rFonts w:hint="eastAsia"/>
          <w:b/>
          <w:szCs w:val="21"/>
        </w:rPr>
        <w:t>7.4 辐照暴露的测量</w:t>
      </w:r>
    </w:p>
    <w:p w:rsidR="00363873" w:rsidRPr="00AE5BB2" w:rsidRDefault="00363873" w:rsidP="00363873">
      <w:pPr>
        <w:ind w:firstLineChars="200" w:firstLine="420"/>
        <w:rPr>
          <w:rFonts w:ascii="Times New Roman" w:hAnsi="Times New Roman"/>
        </w:rPr>
      </w:pPr>
      <w:r w:rsidRPr="00AE5BB2">
        <w:rPr>
          <w:rFonts w:ascii="Times New Roman" w:hAnsi="Times New Roman"/>
        </w:rPr>
        <w:t>如果使用了辐照仪，安装辐照仪用来测量试样暴露面测量的辐照度。</w:t>
      </w:r>
    </w:p>
    <w:p w:rsidR="00363873" w:rsidRPr="00AE5BB2" w:rsidRDefault="00363873" w:rsidP="00363873">
      <w:pPr>
        <w:ind w:firstLineChars="200" w:firstLine="420"/>
        <w:rPr>
          <w:rFonts w:ascii="Times New Roman" w:hAnsi="Times New Roman"/>
        </w:rPr>
      </w:pPr>
      <w:r w:rsidRPr="00AE5BB2">
        <w:rPr>
          <w:rFonts w:ascii="Times New Roman" w:hAnsi="Times New Roman"/>
        </w:rPr>
        <w:t>当进行辐照暴露时，暴露间隔以暴露面单位面积上所受辐照能量来表示，当波长范围为</w:t>
      </w:r>
      <w:r w:rsidRPr="00AE5BB2">
        <w:rPr>
          <w:rFonts w:ascii="Times New Roman" w:hAnsi="Times New Roman"/>
        </w:rPr>
        <w:t>300</w:t>
      </w:r>
      <w:r w:rsidR="00CF3D5E">
        <w:rPr>
          <w:rFonts w:ascii="Times New Roman" w:hAnsi="Times New Roman"/>
        </w:rPr>
        <w:t> </w:t>
      </w:r>
      <w:r w:rsidRPr="00AE5BB2">
        <w:rPr>
          <w:rFonts w:ascii="Times New Roman" w:hAnsi="Times New Roman"/>
        </w:rPr>
        <w:t>nm</w:t>
      </w:r>
      <w:r w:rsidRPr="00AE5BB2">
        <w:rPr>
          <w:rFonts w:ascii="Times New Roman" w:hAnsi="Times New Roman"/>
        </w:rPr>
        <w:t>到</w:t>
      </w:r>
      <w:r w:rsidRPr="00AE5BB2">
        <w:rPr>
          <w:rFonts w:ascii="Times New Roman" w:hAnsi="Times New Roman"/>
        </w:rPr>
        <w:t>400</w:t>
      </w:r>
      <w:r w:rsidR="00CF3D5E">
        <w:rPr>
          <w:rFonts w:ascii="Times New Roman" w:hAnsi="Times New Roman"/>
        </w:rPr>
        <w:t> </w:t>
      </w:r>
      <w:r w:rsidRPr="00AE5BB2">
        <w:rPr>
          <w:rFonts w:ascii="Times New Roman" w:hAnsi="Times New Roman"/>
        </w:rPr>
        <w:t>nm</w:t>
      </w:r>
      <w:r w:rsidRPr="00AE5BB2">
        <w:rPr>
          <w:rFonts w:ascii="Times New Roman" w:hAnsi="Times New Roman"/>
        </w:rPr>
        <w:t>时，其单位为焦耳每平方米（</w:t>
      </w:r>
      <w:r w:rsidRPr="00AE5BB2">
        <w:rPr>
          <w:rFonts w:ascii="Times New Roman" w:hAnsi="Times New Roman"/>
        </w:rPr>
        <w:t>J/m</w:t>
      </w:r>
      <w:r w:rsidRPr="00AE5BB2">
        <w:rPr>
          <w:rFonts w:ascii="Times New Roman" w:hAnsi="Times New Roman"/>
          <w:vertAlign w:val="superscript"/>
        </w:rPr>
        <w:t>2</w:t>
      </w:r>
      <w:r w:rsidRPr="00AE5BB2">
        <w:rPr>
          <w:rFonts w:ascii="Times New Roman" w:hAnsi="Times New Roman"/>
        </w:rPr>
        <w:t>）；或者当波长为一</w:t>
      </w:r>
      <w:proofErr w:type="gramStart"/>
      <w:r w:rsidRPr="00AE5BB2">
        <w:rPr>
          <w:rFonts w:ascii="Times New Roman" w:hAnsi="Times New Roman"/>
        </w:rPr>
        <w:t>选定值</w:t>
      </w:r>
      <w:proofErr w:type="gramEnd"/>
      <w:r w:rsidRPr="00AE5BB2">
        <w:rPr>
          <w:rFonts w:ascii="Times New Roman" w:hAnsi="Times New Roman"/>
        </w:rPr>
        <w:t>时（如</w:t>
      </w:r>
      <w:r w:rsidRPr="00AE5BB2">
        <w:rPr>
          <w:rFonts w:ascii="Times New Roman" w:hAnsi="Times New Roman"/>
        </w:rPr>
        <w:t>340</w:t>
      </w:r>
      <w:r w:rsidR="00A32D06">
        <w:rPr>
          <w:rFonts w:ascii="Times New Roman" w:hAnsi="Times New Roman"/>
        </w:rPr>
        <w:t> </w:t>
      </w:r>
      <w:r w:rsidRPr="00AE5BB2">
        <w:rPr>
          <w:rFonts w:ascii="Times New Roman" w:hAnsi="Times New Roman"/>
        </w:rPr>
        <w:t>nm</w:t>
      </w:r>
      <w:r w:rsidRPr="00AE5BB2">
        <w:rPr>
          <w:rFonts w:ascii="Times New Roman" w:hAnsi="Times New Roman"/>
        </w:rPr>
        <w:t>），单位为焦耳每平方米纳米</w:t>
      </w:r>
      <w:r w:rsidRPr="00AE5BB2">
        <w:rPr>
          <w:rFonts w:ascii="Times New Roman" w:hAnsi="Times New Roman"/>
        </w:rPr>
        <w:t>[J/(m</w:t>
      </w:r>
      <w:r w:rsidRPr="00AE5BB2">
        <w:rPr>
          <w:rFonts w:ascii="Times New Roman" w:hAnsi="Times New Roman"/>
          <w:vertAlign w:val="superscript"/>
        </w:rPr>
        <w:t>2</w:t>
      </w:r>
      <w:r w:rsidRPr="00AE5BB2">
        <w:rPr>
          <w:rFonts w:ascii="Times New Roman" w:hAnsi="Times New Roman"/>
        </w:rPr>
        <w:t>·nm)]</w:t>
      </w:r>
      <w:r w:rsidRPr="00AE5BB2">
        <w:rPr>
          <w:rFonts w:ascii="Times New Roman" w:hAnsi="Times New Roman"/>
        </w:rPr>
        <w:t>。</w:t>
      </w:r>
    </w:p>
    <w:p w:rsidR="00363873" w:rsidRPr="00571257" w:rsidRDefault="00363873" w:rsidP="00AB4E97">
      <w:pPr>
        <w:pStyle w:val="affc"/>
        <w:numPr>
          <w:ilvl w:val="0"/>
          <w:numId w:val="0"/>
        </w:numPr>
        <w:spacing w:beforeLines="50" w:before="156" w:afterLines="50" w:after="156"/>
        <w:rPr>
          <w:b/>
          <w:szCs w:val="21"/>
        </w:rPr>
      </w:pPr>
      <w:r w:rsidRPr="00571257">
        <w:rPr>
          <w:rFonts w:hint="eastAsia"/>
          <w:b/>
          <w:szCs w:val="21"/>
        </w:rPr>
        <w:t>7.5 取出和检查试样</w:t>
      </w:r>
    </w:p>
    <w:p w:rsidR="00363873" w:rsidRPr="00AE5BB2" w:rsidRDefault="00363873" w:rsidP="00363873">
      <w:pPr>
        <w:ind w:firstLineChars="200" w:firstLine="420"/>
        <w:rPr>
          <w:rFonts w:ascii="Times New Roman" w:hAnsi="Times New Roman"/>
        </w:rPr>
      </w:pPr>
      <w:r w:rsidRPr="00AE5BB2">
        <w:rPr>
          <w:rFonts w:ascii="Times New Roman" w:hAnsi="Times New Roman"/>
        </w:rPr>
        <w:t>经过规定的暴露时间后，将芯轴或试样支架从试验箱中取出，检查试样是否有任何异常。无需将试样从支架中取出，以</w:t>
      </w:r>
      <w:r w:rsidRPr="00AE5BB2">
        <w:rPr>
          <w:rFonts w:ascii="Times New Roman" w:hAnsi="Times New Roman"/>
        </w:rPr>
        <w:t>2</w:t>
      </w:r>
      <w:r w:rsidRPr="00AE5BB2">
        <w:rPr>
          <w:rFonts w:ascii="Times New Roman" w:hAnsi="Times New Roman"/>
        </w:rPr>
        <w:t>倍的放大倍率检查试样表面是否有裂纹以及其他外观变化。然后从支架上取下试样，并测定颜色和物理性质的变化。</w:t>
      </w:r>
    </w:p>
    <w:p w:rsidR="00363873" w:rsidRPr="00AE5BB2" w:rsidRDefault="00363873" w:rsidP="00363873">
      <w:pPr>
        <w:ind w:firstLineChars="200" w:firstLine="420"/>
        <w:rPr>
          <w:rFonts w:ascii="Times New Roman" w:hAnsi="Times New Roman"/>
        </w:rPr>
      </w:pPr>
      <w:r w:rsidRPr="00AE5BB2">
        <w:rPr>
          <w:rFonts w:ascii="Times New Roman" w:hAnsi="Times New Roman"/>
        </w:rPr>
        <w:lastRenderedPageBreak/>
        <w:t>颜色的变化可以通过暴露前后进行对比测量来确定，也可以通过将暴露的试样与保持在黑暗中相同材料的存放试样进行比较来确定。为进行比较，也可以将未暴露区域与暴露区域相邻放置进行比较，这有助于检查暴露的进程，但是报告的结果应始终基于与贮存在黑暗中存放试样的对比。</w:t>
      </w:r>
    </w:p>
    <w:p w:rsidR="00363873" w:rsidRPr="00571257" w:rsidRDefault="00363873" w:rsidP="00363873">
      <w:pPr>
        <w:pStyle w:val="affc"/>
        <w:spacing w:before="312" w:after="312"/>
        <w:rPr>
          <w:b/>
          <w:szCs w:val="21"/>
        </w:rPr>
      </w:pPr>
      <w:r w:rsidRPr="00571257">
        <w:rPr>
          <w:b/>
        </w:rPr>
        <w:t>结果的</w:t>
      </w:r>
      <w:r w:rsidRPr="00571257">
        <w:rPr>
          <w:rFonts w:hint="eastAsia"/>
          <w:b/>
        </w:rPr>
        <w:t>表述</w:t>
      </w:r>
    </w:p>
    <w:p w:rsidR="00363873" w:rsidRPr="00571257" w:rsidRDefault="00363873" w:rsidP="00AB4E97">
      <w:pPr>
        <w:pStyle w:val="affc"/>
        <w:numPr>
          <w:ilvl w:val="0"/>
          <w:numId w:val="0"/>
        </w:numPr>
        <w:spacing w:beforeLines="50" w:before="156" w:afterLines="50" w:after="156"/>
        <w:rPr>
          <w:b/>
          <w:szCs w:val="21"/>
        </w:rPr>
      </w:pPr>
      <w:r w:rsidRPr="00571257">
        <w:rPr>
          <w:rFonts w:hint="eastAsia"/>
          <w:b/>
          <w:szCs w:val="21"/>
        </w:rPr>
        <w:t>8.1 裂纹和外观</w:t>
      </w:r>
    </w:p>
    <w:p w:rsidR="00363873" w:rsidRPr="00AE5BB2" w:rsidRDefault="00363873" w:rsidP="00363873">
      <w:pPr>
        <w:ind w:firstLineChars="200" w:firstLine="420"/>
        <w:rPr>
          <w:rFonts w:ascii="Times New Roman" w:hAnsi="Times New Roman"/>
        </w:rPr>
      </w:pPr>
      <w:r w:rsidRPr="00AE5BB2">
        <w:rPr>
          <w:rFonts w:ascii="Times New Roman" w:hAnsi="Times New Roman"/>
        </w:rPr>
        <w:t>应注明存在的所有裂纹，以及裂纹程度和裂纹形式。外观应按照产品标准中规定的特征进行描述（另见附录</w:t>
      </w:r>
      <w:r w:rsidRPr="00AE5BB2">
        <w:rPr>
          <w:rFonts w:ascii="Times New Roman" w:hAnsi="Times New Roman"/>
        </w:rPr>
        <w:t>A</w:t>
      </w:r>
      <w:r w:rsidRPr="00AE5BB2">
        <w:rPr>
          <w:rFonts w:ascii="Times New Roman" w:hAnsi="Times New Roman"/>
        </w:rPr>
        <w:t>）。</w:t>
      </w:r>
    </w:p>
    <w:p w:rsidR="00363873" w:rsidRPr="00571257" w:rsidRDefault="00363873" w:rsidP="00AB4E97">
      <w:pPr>
        <w:pStyle w:val="affc"/>
        <w:numPr>
          <w:ilvl w:val="0"/>
          <w:numId w:val="0"/>
        </w:numPr>
        <w:spacing w:beforeLines="50" w:before="156" w:afterLines="50" w:after="156"/>
        <w:rPr>
          <w:b/>
          <w:szCs w:val="21"/>
        </w:rPr>
      </w:pPr>
      <w:r w:rsidRPr="00571257">
        <w:rPr>
          <w:rFonts w:hint="eastAsia"/>
          <w:b/>
          <w:szCs w:val="21"/>
        </w:rPr>
        <w:t>8.2 颜色变化</w:t>
      </w:r>
    </w:p>
    <w:p w:rsidR="00363873" w:rsidRPr="00AE5BB2" w:rsidRDefault="00363873" w:rsidP="00363873">
      <w:pPr>
        <w:ind w:firstLineChars="200" w:firstLine="420"/>
        <w:rPr>
          <w:rFonts w:ascii="Times New Roman" w:hAnsi="Times New Roman"/>
        </w:rPr>
      </w:pPr>
      <w:r w:rsidRPr="00AE5BB2">
        <w:rPr>
          <w:rFonts w:ascii="Times New Roman" w:hAnsi="Times New Roman"/>
        </w:rPr>
        <w:t>既可以使用比色计测量暴露前后的颜色，也可将未暴露的存放试样与暴露试样进行对比。</w:t>
      </w:r>
    </w:p>
    <w:p w:rsidR="00363873" w:rsidRPr="00AE5BB2" w:rsidRDefault="00363873" w:rsidP="00363873">
      <w:pPr>
        <w:ind w:firstLineChars="200" w:firstLine="420"/>
        <w:rPr>
          <w:rFonts w:ascii="Times New Roman" w:hAnsi="Times New Roman"/>
        </w:rPr>
      </w:pPr>
      <w:r w:rsidRPr="00AE5BB2">
        <w:rPr>
          <w:rFonts w:ascii="Times New Roman" w:hAnsi="Times New Roman"/>
        </w:rPr>
        <w:t>对于热塑性树脂软管，根据</w:t>
      </w:r>
      <w:r w:rsidRPr="00AE5BB2">
        <w:rPr>
          <w:rFonts w:ascii="Times New Roman" w:hAnsi="Times New Roman"/>
        </w:rPr>
        <w:t>ISO 4582</w:t>
      </w:r>
      <w:r w:rsidRPr="00AE5BB2">
        <w:rPr>
          <w:rFonts w:ascii="Times New Roman" w:hAnsi="Times New Roman"/>
        </w:rPr>
        <w:t>和</w:t>
      </w:r>
      <w:r w:rsidRPr="00AE5BB2">
        <w:rPr>
          <w:rFonts w:ascii="Times New Roman" w:hAnsi="Times New Roman"/>
        </w:rPr>
        <w:t>ISO 105-A02</w:t>
      </w:r>
      <w:r w:rsidRPr="00AE5BB2">
        <w:rPr>
          <w:rFonts w:ascii="Times New Roman" w:hAnsi="Times New Roman"/>
        </w:rPr>
        <w:t>测量颜色变化。</w:t>
      </w:r>
    </w:p>
    <w:p w:rsidR="00363873" w:rsidRPr="00AE5BB2" w:rsidRDefault="00363873" w:rsidP="00363873">
      <w:pPr>
        <w:ind w:firstLineChars="200" w:firstLine="420"/>
        <w:rPr>
          <w:rFonts w:ascii="Times New Roman" w:hAnsi="Times New Roman"/>
        </w:rPr>
      </w:pPr>
      <w:r w:rsidRPr="00AE5BB2">
        <w:rPr>
          <w:rFonts w:ascii="Times New Roman" w:hAnsi="Times New Roman"/>
        </w:rPr>
        <w:t>对于橡胶软管，根据</w:t>
      </w:r>
      <w:r w:rsidRPr="00AE5BB2">
        <w:rPr>
          <w:rFonts w:ascii="Times New Roman" w:hAnsi="Times New Roman"/>
        </w:rPr>
        <w:t>ISO</w:t>
      </w:r>
      <w:r w:rsidR="00562A93">
        <w:rPr>
          <w:rFonts w:ascii="Times New Roman" w:hAnsi="Times New Roman"/>
        </w:rPr>
        <w:t xml:space="preserve"> 11664-4</w:t>
      </w:r>
      <w:r w:rsidRPr="00AE5BB2">
        <w:rPr>
          <w:rFonts w:ascii="Times New Roman" w:hAnsi="Times New Roman"/>
        </w:rPr>
        <w:t>和</w:t>
      </w:r>
      <w:r w:rsidRPr="00AE5BB2">
        <w:rPr>
          <w:rFonts w:ascii="Times New Roman" w:hAnsi="Times New Roman"/>
        </w:rPr>
        <w:t>ISO 105-A02</w:t>
      </w:r>
      <w:r w:rsidRPr="00AE5BB2">
        <w:rPr>
          <w:rFonts w:ascii="Times New Roman" w:hAnsi="Times New Roman"/>
        </w:rPr>
        <w:t>测量颜色变化。</w:t>
      </w:r>
    </w:p>
    <w:p w:rsidR="00363873" w:rsidRPr="00571257" w:rsidRDefault="00363873" w:rsidP="00AB4E97">
      <w:pPr>
        <w:pStyle w:val="affc"/>
        <w:numPr>
          <w:ilvl w:val="0"/>
          <w:numId w:val="0"/>
        </w:numPr>
        <w:spacing w:beforeLines="50" w:before="156" w:afterLines="50" w:after="156"/>
        <w:rPr>
          <w:b/>
          <w:szCs w:val="21"/>
        </w:rPr>
      </w:pPr>
      <w:r w:rsidRPr="00571257">
        <w:rPr>
          <w:rFonts w:hint="eastAsia"/>
          <w:b/>
          <w:szCs w:val="21"/>
        </w:rPr>
        <w:t>8.3 物理性能变化</w:t>
      </w:r>
    </w:p>
    <w:p w:rsidR="00363873" w:rsidRDefault="00363873" w:rsidP="00363873">
      <w:pPr>
        <w:ind w:firstLineChars="200" w:firstLine="420"/>
      </w:pPr>
      <w:r w:rsidRPr="00AE5BB2">
        <w:rPr>
          <w:rFonts w:ascii="Times New Roman" w:hAnsi="Times New Roman"/>
        </w:rPr>
        <w:t>按照</w:t>
      </w:r>
      <w:r w:rsidRPr="00AE5BB2">
        <w:rPr>
          <w:rFonts w:ascii="Times New Roman" w:hAnsi="Times New Roman"/>
        </w:rPr>
        <w:t>ISO 4582</w:t>
      </w:r>
      <w:r w:rsidRPr="00AE5BB2">
        <w:rPr>
          <w:rFonts w:ascii="Times New Roman" w:hAnsi="Times New Roman"/>
        </w:rPr>
        <w:t>中规定的程序，通过测定未暴露试样和暴露试样的每个性能的数值，来确定其物理性能的变化</w:t>
      </w:r>
      <w:r>
        <w:rPr>
          <w:rFonts w:hint="eastAsia"/>
        </w:rPr>
        <w:t>。</w:t>
      </w:r>
    </w:p>
    <w:p w:rsidR="00363873" w:rsidRPr="00571257" w:rsidRDefault="00363873" w:rsidP="00363873">
      <w:pPr>
        <w:pStyle w:val="affc"/>
        <w:spacing w:before="312" w:after="312"/>
        <w:rPr>
          <w:b/>
        </w:rPr>
      </w:pPr>
      <w:r w:rsidRPr="00571257">
        <w:rPr>
          <w:rFonts w:hint="eastAsia"/>
          <w:b/>
        </w:rPr>
        <w:t>试验报告</w:t>
      </w:r>
    </w:p>
    <w:p w:rsidR="00363873" w:rsidRPr="00AE5BB2" w:rsidRDefault="00363873" w:rsidP="00363873">
      <w:pPr>
        <w:ind w:firstLineChars="200" w:firstLine="420"/>
        <w:rPr>
          <w:rFonts w:ascii="Times New Roman" w:hAnsi="Times New Roman"/>
        </w:rPr>
      </w:pPr>
      <w:r w:rsidRPr="00AE5BB2">
        <w:rPr>
          <w:rFonts w:ascii="Times New Roman" w:hAnsi="Times New Roman"/>
        </w:rPr>
        <w:t>试验报告应包含下列信息：</w:t>
      </w:r>
    </w:p>
    <w:p w:rsidR="00363873" w:rsidRPr="00AE5BB2" w:rsidRDefault="00363873" w:rsidP="00363873">
      <w:pPr>
        <w:rPr>
          <w:rFonts w:ascii="Times New Roman" w:hAnsi="Times New Roman"/>
        </w:rPr>
      </w:pPr>
      <w:r w:rsidRPr="00AE5BB2">
        <w:rPr>
          <w:rFonts w:ascii="Times New Roman" w:hAnsi="Times New Roman"/>
        </w:rPr>
        <w:t xml:space="preserve">a) </w:t>
      </w:r>
      <w:r w:rsidRPr="00AE5BB2">
        <w:rPr>
          <w:rFonts w:ascii="Times New Roman" w:hAnsi="Times New Roman"/>
        </w:rPr>
        <w:t>试样描述：</w:t>
      </w:r>
    </w:p>
    <w:p w:rsidR="00363873" w:rsidRPr="00AE5BB2" w:rsidRDefault="00363873" w:rsidP="00363873">
      <w:pPr>
        <w:ind w:firstLineChars="200" w:firstLine="420"/>
        <w:rPr>
          <w:rFonts w:ascii="Times New Roman" w:hAnsi="Times New Roman"/>
        </w:rPr>
      </w:pPr>
      <w:r w:rsidRPr="00AE5BB2">
        <w:rPr>
          <w:rFonts w:ascii="Times New Roman" w:hAnsi="Times New Roman"/>
        </w:rPr>
        <w:t>1</w:t>
      </w:r>
      <w:r w:rsidRPr="00AE5BB2">
        <w:rPr>
          <w:rFonts w:ascii="Times New Roman" w:hAnsi="Times New Roman"/>
        </w:rPr>
        <w:t>）试样及其来源的完整描述；</w:t>
      </w:r>
    </w:p>
    <w:p w:rsidR="00363873" w:rsidRPr="00AE5BB2" w:rsidRDefault="00363873" w:rsidP="00363873">
      <w:pPr>
        <w:ind w:firstLineChars="200" w:firstLine="420"/>
        <w:rPr>
          <w:rFonts w:ascii="Times New Roman" w:hAnsi="Times New Roman"/>
        </w:rPr>
      </w:pPr>
      <w:r w:rsidRPr="00AE5BB2">
        <w:rPr>
          <w:rFonts w:ascii="Times New Roman" w:hAnsi="Times New Roman"/>
        </w:rPr>
        <w:t>2</w:t>
      </w:r>
      <w:r w:rsidRPr="00AE5BB2">
        <w:rPr>
          <w:rFonts w:ascii="Times New Roman" w:hAnsi="Times New Roman"/>
        </w:rPr>
        <w:t>）详细的混炼胶信息、硫化时间和温度、用途；</w:t>
      </w:r>
    </w:p>
    <w:p w:rsidR="00363873" w:rsidRPr="00AE5BB2" w:rsidRDefault="00363873" w:rsidP="00363873">
      <w:pPr>
        <w:ind w:firstLineChars="200" w:firstLine="420"/>
        <w:rPr>
          <w:rFonts w:ascii="Times New Roman" w:hAnsi="Times New Roman"/>
        </w:rPr>
      </w:pPr>
      <w:r w:rsidRPr="00AE5BB2">
        <w:rPr>
          <w:rFonts w:ascii="Times New Roman" w:hAnsi="Times New Roman"/>
        </w:rPr>
        <w:t>3</w:t>
      </w:r>
      <w:r w:rsidRPr="00AE5BB2">
        <w:rPr>
          <w:rFonts w:ascii="Times New Roman" w:hAnsi="Times New Roman"/>
        </w:rPr>
        <w:t>）试样制备方法的完整描述。</w:t>
      </w:r>
    </w:p>
    <w:p w:rsidR="00363873" w:rsidRPr="00AE5BB2" w:rsidRDefault="00363873" w:rsidP="00363873">
      <w:pPr>
        <w:ind w:firstLineChars="200" w:firstLine="420"/>
        <w:rPr>
          <w:rFonts w:ascii="Times New Roman" w:hAnsi="Times New Roman"/>
        </w:rPr>
      </w:pPr>
      <w:r w:rsidRPr="00AE5BB2">
        <w:rPr>
          <w:rFonts w:ascii="Times New Roman" w:hAnsi="Times New Roman"/>
        </w:rPr>
        <w:t>注：如果暴露试验通过分包进行，则通常将试样编码。在这种情况下，委托方实验室有责任在试验报告中对试样进行完整描述。</w:t>
      </w:r>
    </w:p>
    <w:p w:rsidR="00363873" w:rsidRPr="00AE5BB2" w:rsidRDefault="00363873" w:rsidP="00363873">
      <w:pPr>
        <w:rPr>
          <w:rFonts w:ascii="Times New Roman" w:hAnsi="Times New Roman"/>
        </w:rPr>
      </w:pPr>
      <w:r w:rsidRPr="00AE5BB2">
        <w:rPr>
          <w:rFonts w:ascii="Times New Roman" w:hAnsi="Times New Roman"/>
        </w:rPr>
        <w:t xml:space="preserve">b) </w:t>
      </w:r>
      <w:r w:rsidRPr="00AE5BB2">
        <w:rPr>
          <w:rFonts w:ascii="Times New Roman" w:hAnsi="Times New Roman"/>
        </w:rPr>
        <w:t>暴露的描述，包括：</w:t>
      </w:r>
    </w:p>
    <w:p w:rsidR="00363873" w:rsidRPr="00AE5BB2" w:rsidRDefault="00363873" w:rsidP="00363873">
      <w:pPr>
        <w:ind w:firstLineChars="200" w:firstLine="420"/>
        <w:rPr>
          <w:rFonts w:ascii="Times New Roman" w:hAnsi="Times New Roman"/>
        </w:rPr>
      </w:pPr>
      <w:r w:rsidRPr="00AE5BB2">
        <w:rPr>
          <w:rFonts w:ascii="Times New Roman" w:hAnsi="Times New Roman"/>
        </w:rPr>
        <w:t>1</w:t>
      </w:r>
      <w:r w:rsidRPr="00AE5BB2">
        <w:rPr>
          <w:rFonts w:ascii="Times New Roman" w:hAnsi="Times New Roman"/>
        </w:rPr>
        <w:t>）暴露设备和光源的描述，包括：</w:t>
      </w:r>
    </w:p>
    <w:p w:rsidR="00363873" w:rsidRPr="00AE5BB2" w:rsidRDefault="00363873" w:rsidP="00363873">
      <w:pPr>
        <w:ind w:firstLineChars="400" w:firstLine="840"/>
        <w:rPr>
          <w:rFonts w:ascii="Times New Roman" w:hAnsi="Times New Roman"/>
        </w:rPr>
      </w:pPr>
      <w:r w:rsidRPr="00AE5BB2">
        <w:rPr>
          <w:rFonts w:ascii="Times New Roman" w:hAnsi="Times New Roman"/>
        </w:rPr>
        <w:t>ⅰ</w:t>
      </w:r>
      <w:r w:rsidRPr="00AE5BB2">
        <w:rPr>
          <w:rFonts w:ascii="Times New Roman" w:hAnsi="Times New Roman"/>
        </w:rPr>
        <w:t>）设备和辐照光源类型，</w:t>
      </w:r>
    </w:p>
    <w:p w:rsidR="00363873" w:rsidRPr="00AE5BB2" w:rsidRDefault="00363873" w:rsidP="00363873">
      <w:pPr>
        <w:ind w:firstLineChars="400" w:firstLine="840"/>
        <w:rPr>
          <w:rFonts w:ascii="Times New Roman" w:hAnsi="Times New Roman"/>
        </w:rPr>
      </w:pPr>
      <w:r w:rsidRPr="00AE5BB2">
        <w:rPr>
          <w:rFonts w:ascii="Times New Roman" w:hAnsi="Times New Roman"/>
        </w:rPr>
        <w:t>ⅱ</w:t>
      </w:r>
      <w:r w:rsidRPr="00AE5BB2">
        <w:rPr>
          <w:rFonts w:ascii="Times New Roman" w:hAnsi="Times New Roman"/>
        </w:rPr>
        <w:t>）所用滤光器的描述，</w:t>
      </w:r>
    </w:p>
    <w:p w:rsidR="00363873" w:rsidRPr="00AE5BB2" w:rsidRDefault="00363873" w:rsidP="00363873">
      <w:pPr>
        <w:ind w:firstLineChars="400" w:firstLine="840"/>
        <w:rPr>
          <w:rFonts w:ascii="Times New Roman" w:hAnsi="Times New Roman"/>
        </w:rPr>
      </w:pPr>
      <w:r w:rsidRPr="00AE5BB2">
        <w:rPr>
          <w:rFonts w:ascii="Times New Roman" w:hAnsi="Times New Roman"/>
        </w:rPr>
        <w:t>ⅲ</w:t>
      </w:r>
      <w:r w:rsidRPr="00AE5BB2">
        <w:rPr>
          <w:rFonts w:ascii="Times New Roman" w:hAnsi="Times New Roman"/>
        </w:rPr>
        <w:t>）如果需要，还应包括试样表面辐照度照射强度（包括辐照度测试的带宽），</w:t>
      </w:r>
    </w:p>
    <w:p w:rsidR="00363873" w:rsidRPr="00AE5BB2" w:rsidRDefault="00363873" w:rsidP="00363873">
      <w:pPr>
        <w:ind w:firstLineChars="400" w:firstLine="840"/>
        <w:rPr>
          <w:rFonts w:ascii="Times New Roman" w:hAnsi="Times New Roman"/>
        </w:rPr>
      </w:pPr>
      <w:r w:rsidRPr="00AE5BB2">
        <w:rPr>
          <w:rFonts w:ascii="Times New Roman" w:hAnsi="Times New Roman"/>
        </w:rPr>
        <w:t>ⅳ</w:t>
      </w:r>
      <w:r w:rsidRPr="00AE5BB2">
        <w:rPr>
          <w:rFonts w:ascii="Times New Roman" w:hAnsi="Times New Roman"/>
        </w:rPr>
        <w:t>）暴露开始前滤光器和光源的已被使用的小时数；</w:t>
      </w:r>
    </w:p>
    <w:p w:rsidR="00363873" w:rsidRPr="00AE5BB2" w:rsidRDefault="00363873" w:rsidP="00363873">
      <w:pPr>
        <w:ind w:firstLineChars="200" w:firstLine="420"/>
        <w:rPr>
          <w:rFonts w:ascii="Times New Roman" w:hAnsi="Times New Roman"/>
        </w:rPr>
      </w:pPr>
      <w:r w:rsidRPr="00AE5BB2">
        <w:rPr>
          <w:rFonts w:ascii="Times New Roman" w:hAnsi="Times New Roman"/>
        </w:rPr>
        <w:t>2</w:t>
      </w:r>
      <w:r w:rsidRPr="00AE5BB2">
        <w:rPr>
          <w:rFonts w:ascii="Times New Roman" w:hAnsi="Times New Roman"/>
        </w:rPr>
        <w:t>）所用的黑板和（或）白板温度传感器的类型及其未被安装在样品暴露区域时的确切位置；</w:t>
      </w:r>
    </w:p>
    <w:p w:rsidR="00363873" w:rsidRPr="00AE5BB2" w:rsidRDefault="00363873" w:rsidP="00363873">
      <w:pPr>
        <w:ind w:firstLineChars="200" w:firstLine="420"/>
        <w:rPr>
          <w:rFonts w:ascii="Times New Roman" w:hAnsi="Times New Roman"/>
        </w:rPr>
      </w:pPr>
      <w:r w:rsidRPr="00AE5BB2">
        <w:rPr>
          <w:rFonts w:ascii="Times New Roman" w:hAnsi="Times New Roman"/>
        </w:rPr>
        <w:lastRenderedPageBreak/>
        <w:t>3</w:t>
      </w:r>
      <w:r w:rsidRPr="00AE5BB2">
        <w:rPr>
          <w:rFonts w:ascii="Times New Roman" w:hAnsi="Times New Roman"/>
        </w:rPr>
        <w:t>）湿度测量装置的类型；</w:t>
      </w:r>
    </w:p>
    <w:p w:rsidR="00363873" w:rsidRPr="00AE5BB2" w:rsidRDefault="00363873" w:rsidP="00363873">
      <w:pPr>
        <w:ind w:firstLineChars="200" w:firstLine="420"/>
        <w:rPr>
          <w:rFonts w:ascii="Times New Roman" w:hAnsi="Times New Roman"/>
        </w:rPr>
      </w:pPr>
      <w:r w:rsidRPr="00AE5BB2">
        <w:rPr>
          <w:rFonts w:ascii="Times New Roman" w:hAnsi="Times New Roman"/>
        </w:rPr>
        <w:t>4</w:t>
      </w:r>
      <w:r w:rsidRPr="00AE5BB2">
        <w:rPr>
          <w:rFonts w:ascii="Times New Roman" w:hAnsi="Times New Roman"/>
        </w:rPr>
        <w:t>）所用暴露循环的完整描述，包括下述每个光照及暗周期的内容：</w:t>
      </w:r>
    </w:p>
    <w:p w:rsidR="00363873" w:rsidRPr="00AE5BB2" w:rsidRDefault="00363873" w:rsidP="00363873">
      <w:pPr>
        <w:ind w:firstLineChars="400" w:firstLine="840"/>
        <w:rPr>
          <w:rFonts w:ascii="Times New Roman" w:hAnsi="Times New Roman"/>
        </w:rPr>
      </w:pPr>
      <w:r w:rsidRPr="00AE5BB2">
        <w:rPr>
          <w:rFonts w:ascii="Times New Roman" w:hAnsi="Times New Roman"/>
        </w:rPr>
        <w:t>ⅰ</w:t>
      </w:r>
      <w:r w:rsidRPr="00AE5BB2">
        <w:rPr>
          <w:rFonts w:ascii="Times New Roman" w:hAnsi="Times New Roman"/>
        </w:rPr>
        <w:t>）使用黑板温度计记录温度时的均值和公差范围，</w:t>
      </w:r>
    </w:p>
    <w:p w:rsidR="00363873" w:rsidRPr="00AE5BB2" w:rsidRDefault="00363873" w:rsidP="00363873">
      <w:pPr>
        <w:ind w:firstLineChars="400" w:firstLine="840"/>
        <w:rPr>
          <w:rFonts w:ascii="Times New Roman" w:hAnsi="Times New Roman"/>
        </w:rPr>
      </w:pPr>
      <w:r w:rsidRPr="00AE5BB2">
        <w:rPr>
          <w:rFonts w:ascii="Times New Roman" w:hAnsi="Times New Roman"/>
        </w:rPr>
        <w:t>ⅱ</w:t>
      </w:r>
      <w:r w:rsidRPr="00AE5BB2">
        <w:rPr>
          <w:rFonts w:ascii="Times New Roman" w:hAnsi="Times New Roman"/>
        </w:rPr>
        <w:t>）流经试样的空气的相对湿度的均值和公差范围，</w:t>
      </w:r>
    </w:p>
    <w:p w:rsidR="00363873" w:rsidRPr="006F6D50" w:rsidRDefault="00363873" w:rsidP="00363873">
      <w:pPr>
        <w:ind w:firstLineChars="400" w:firstLine="840"/>
        <w:rPr>
          <w:rFonts w:ascii="Times New Roman" w:hAnsi="Times New Roman"/>
        </w:rPr>
      </w:pPr>
      <w:r w:rsidRPr="00AE5BB2">
        <w:rPr>
          <w:rFonts w:ascii="Times New Roman" w:hAnsi="Times New Roman"/>
        </w:rPr>
        <w:t>ⅲ</w:t>
      </w:r>
      <w:r w:rsidRPr="00AE5BB2">
        <w:rPr>
          <w:rFonts w:ascii="Times New Roman" w:hAnsi="Times New Roman"/>
        </w:rPr>
        <w:t>）对于包含水喷淋周期的试验，应注明水喷淋持续时间。如果喷淋用水的总固体含量超过</w:t>
      </w:r>
      <w:r w:rsidR="006F6D50">
        <w:rPr>
          <w:rFonts w:ascii="Times New Roman" w:hAnsi="Times New Roman"/>
        </w:rPr>
        <w:t>1 </w:t>
      </w:r>
      <w:proofErr w:type="spellStart"/>
      <w:r w:rsidR="006F6D50">
        <w:rPr>
          <w:rFonts w:ascii="Times New Roman" w:hAnsi="Times New Roman"/>
        </w:rPr>
        <w:t>μg</w:t>
      </w:r>
      <w:proofErr w:type="spellEnd"/>
      <w:r w:rsidR="006F6D50">
        <w:rPr>
          <w:rFonts w:ascii="Times New Roman" w:hAnsi="Times New Roman"/>
        </w:rPr>
        <w:t>/</w:t>
      </w:r>
      <w:r w:rsidRPr="00AE5BB2">
        <w:rPr>
          <w:rFonts w:ascii="Times New Roman" w:hAnsi="Times New Roman"/>
        </w:rPr>
        <w:t>g</w:t>
      </w:r>
      <w:r w:rsidRPr="00AE5BB2">
        <w:rPr>
          <w:rFonts w:ascii="Times New Roman" w:hAnsi="Times New Roman"/>
        </w:rPr>
        <w:t>，应记录总固体含量及</w:t>
      </w:r>
      <w:r w:rsidRPr="006F6D50">
        <w:rPr>
          <w:rFonts w:ascii="Times New Roman" w:hAnsi="Times New Roman"/>
        </w:rPr>
        <w:t>硅含量。</w:t>
      </w:r>
    </w:p>
    <w:p w:rsidR="00363873" w:rsidRPr="00AE5BB2" w:rsidRDefault="00363873" w:rsidP="00363873">
      <w:pPr>
        <w:ind w:firstLineChars="400" w:firstLine="840"/>
        <w:rPr>
          <w:rFonts w:ascii="Times New Roman" w:hAnsi="Times New Roman"/>
        </w:rPr>
      </w:pPr>
      <w:r w:rsidRPr="00AE5BB2">
        <w:rPr>
          <w:rFonts w:ascii="Times New Roman" w:hAnsi="Times New Roman"/>
        </w:rPr>
        <w:t>ⅳ</w:t>
      </w:r>
      <w:r w:rsidRPr="00AE5BB2">
        <w:rPr>
          <w:rFonts w:ascii="Times New Roman" w:hAnsi="Times New Roman"/>
        </w:rPr>
        <w:t>）对于试样上有冷凝水的试验，应注明冷凝周期的时长，</w:t>
      </w:r>
    </w:p>
    <w:p w:rsidR="00363873" w:rsidRPr="00AE5BB2" w:rsidRDefault="00363873" w:rsidP="00363873">
      <w:pPr>
        <w:ind w:firstLineChars="400" w:firstLine="840"/>
        <w:rPr>
          <w:rFonts w:ascii="Times New Roman" w:hAnsi="Times New Roman"/>
        </w:rPr>
      </w:pPr>
      <w:r w:rsidRPr="00AE5BB2">
        <w:rPr>
          <w:rFonts w:ascii="Times New Roman" w:hAnsi="Times New Roman"/>
        </w:rPr>
        <w:t>ⅴ</w:t>
      </w:r>
      <w:r w:rsidRPr="00AE5BB2">
        <w:rPr>
          <w:rFonts w:ascii="Times New Roman" w:hAnsi="Times New Roman"/>
        </w:rPr>
        <w:t>）每个光照及暗周期的时长；</w:t>
      </w:r>
    </w:p>
    <w:p w:rsidR="00363873" w:rsidRPr="00AE5BB2" w:rsidRDefault="00363873" w:rsidP="00363873">
      <w:pPr>
        <w:ind w:firstLineChars="200" w:firstLine="420"/>
        <w:rPr>
          <w:rFonts w:ascii="Times New Roman" w:hAnsi="Times New Roman"/>
        </w:rPr>
      </w:pPr>
      <w:r w:rsidRPr="00AE5BB2">
        <w:rPr>
          <w:rFonts w:ascii="Times New Roman" w:hAnsi="Times New Roman"/>
        </w:rPr>
        <w:t>5</w:t>
      </w:r>
      <w:r w:rsidRPr="00AE5BB2">
        <w:rPr>
          <w:rFonts w:ascii="Times New Roman" w:hAnsi="Times New Roman"/>
        </w:rPr>
        <w:t>）将试样安装在暴露架上的方法描述，包括对用作试样衬垫的所有材料的描述；</w:t>
      </w:r>
    </w:p>
    <w:p w:rsidR="00363873" w:rsidRPr="00AE5BB2" w:rsidRDefault="00363873" w:rsidP="00363873">
      <w:pPr>
        <w:ind w:firstLineChars="200" w:firstLine="420"/>
        <w:rPr>
          <w:rFonts w:ascii="Times New Roman" w:hAnsi="Times New Roman"/>
        </w:rPr>
      </w:pPr>
      <w:r w:rsidRPr="00AE5BB2">
        <w:rPr>
          <w:rFonts w:ascii="Times New Roman" w:hAnsi="Times New Roman"/>
        </w:rPr>
        <w:t>6</w:t>
      </w:r>
      <w:r w:rsidRPr="00AE5BB2">
        <w:rPr>
          <w:rFonts w:ascii="Times New Roman" w:hAnsi="Times New Roman"/>
        </w:rPr>
        <w:t>）如果试样位置进行了的变换，写明变换方法；</w:t>
      </w:r>
    </w:p>
    <w:p w:rsidR="00363873" w:rsidRPr="00AE5BB2" w:rsidRDefault="00363873" w:rsidP="00363873">
      <w:pPr>
        <w:ind w:firstLineChars="200" w:firstLine="420"/>
        <w:rPr>
          <w:rFonts w:ascii="Times New Roman" w:hAnsi="Times New Roman"/>
        </w:rPr>
      </w:pPr>
      <w:r w:rsidRPr="00AE5BB2">
        <w:rPr>
          <w:rFonts w:ascii="Times New Roman" w:hAnsi="Times New Roman"/>
        </w:rPr>
        <w:t>7</w:t>
      </w:r>
      <w:r w:rsidRPr="00AE5BB2">
        <w:rPr>
          <w:rFonts w:ascii="Times New Roman" w:hAnsi="Times New Roman"/>
        </w:rPr>
        <w:t>）如果使用辐照仪测试辐照量，写明对辐照仪的描述。</w:t>
      </w:r>
    </w:p>
    <w:p w:rsidR="00363873" w:rsidRPr="00AE5BB2" w:rsidRDefault="00363873" w:rsidP="00363873">
      <w:pPr>
        <w:rPr>
          <w:rFonts w:ascii="Times New Roman" w:hAnsi="Times New Roman"/>
        </w:rPr>
      </w:pPr>
      <w:r w:rsidRPr="00AE5BB2">
        <w:rPr>
          <w:rFonts w:ascii="Times New Roman" w:hAnsi="Times New Roman"/>
        </w:rPr>
        <w:t>c</w:t>
      </w:r>
      <w:r w:rsidRPr="00AE5BB2">
        <w:rPr>
          <w:rFonts w:ascii="Times New Roman" w:hAnsi="Times New Roman"/>
        </w:rPr>
        <w:t>）试验结果：</w:t>
      </w:r>
    </w:p>
    <w:p w:rsidR="00363873" w:rsidRPr="00AE5BB2" w:rsidRDefault="00363873" w:rsidP="00363873">
      <w:pPr>
        <w:ind w:firstLineChars="200" w:firstLine="420"/>
        <w:rPr>
          <w:rFonts w:ascii="Times New Roman" w:hAnsi="Times New Roman"/>
        </w:rPr>
      </w:pPr>
      <w:r w:rsidRPr="00AE5BB2">
        <w:rPr>
          <w:rFonts w:ascii="Times New Roman" w:hAnsi="Times New Roman"/>
        </w:rPr>
        <w:t>1</w:t>
      </w:r>
      <w:r w:rsidRPr="00AE5BB2">
        <w:rPr>
          <w:rFonts w:ascii="Times New Roman" w:hAnsi="Times New Roman"/>
        </w:rPr>
        <w:t>）所有性能试验程序的完整描述；</w:t>
      </w:r>
    </w:p>
    <w:p w:rsidR="00363873" w:rsidRPr="00AE5BB2" w:rsidRDefault="00363873" w:rsidP="00363873">
      <w:pPr>
        <w:ind w:firstLineChars="200" w:firstLine="420"/>
        <w:rPr>
          <w:rFonts w:ascii="Times New Roman" w:hAnsi="Times New Roman"/>
        </w:rPr>
      </w:pPr>
      <w:r w:rsidRPr="00AE5BB2">
        <w:rPr>
          <w:rFonts w:ascii="Times New Roman" w:hAnsi="Times New Roman"/>
        </w:rPr>
        <w:t>2</w:t>
      </w:r>
      <w:r w:rsidRPr="00AE5BB2">
        <w:rPr>
          <w:rFonts w:ascii="Times New Roman" w:hAnsi="Times New Roman"/>
        </w:rPr>
        <w:t>）根据</w:t>
      </w:r>
      <w:r w:rsidRPr="00AE5BB2">
        <w:rPr>
          <w:rFonts w:ascii="Times New Roman" w:hAnsi="Times New Roman"/>
        </w:rPr>
        <w:t>ISO 4582</w:t>
      </w:r>
      <w:r w:rsidRPr="00AE5BB2">
        <w:rPr>
          <w:rFonts w:ascii="Times New Roman" w:hAnsi="Times New Roman"/>
        </w:rPr>
        <w:t>的要求给出结果，且包括：</w:t>
      </w:r>
    </w:p>
    <w:p w:rsidR="00363873" w:rsidRPr="00AE5BB2" w:rsidRDefault="00363873" w:rsidP="00363873">
      <w:pPr>
        <w:ind w:firstLineChars="400" w:firstLine="840"/>
        <w:rPr>
          <w:rFonts w:ascii="Times New Roman" w:hAnsi="Times New Roman"/>
        </w:rPr>
      </w:pPr>
      <w:r w:rsidRPr="00AE5BB2">
        <w:rPr>
          <w:rFonts w:ascii="Times New Roman" w:hAnsi="Times New Roman"/>
        </w:rPr>
        <w:t>ⅰ</w:t>
      </w:r>
      <w:r w:rsidRPr="00AE5BB2">
        <w:rPr>
          <w:rFonts w:ascii="Times New Roman" w:hAnsi="Times New Roman"/>
        </w:rPr>
        <w:t>）试样的性能测量结果，</w:t>
      </w:r>
    </w:p>
    <w:p w:rsidR="00363873" w:rsidRPr="00AE5BB2" w:rsidRDefault="00363873" w:rsidP="00363873">
      <w:pPr>
        <w:ind w:firstLineChars="400" w:firstLine="840"/>
        <w:rPr>
          <w:rFonts w:ascii="Times New Roman" w:hAnsi="Times New Roman"/>
        </w:rPr>
      </w:pPr>
      <w:r w:rsidRPr="00AE5BB2">
        <w:rPr>
          <w:rFonts w:ascii="Times New Roman" w:hAnsi="Times New Roman"/>
        </w:rPr>
        <w:t>ⅱ</w:t>
      </w:r>
      <w:r w:rsidRPr="00AE5BB2">
        <w:rPr>
          <w:rFonts w:ascii="Times New Roman" w:hAnsi="Times New Roman"/>
        </w:rPr>
        <w:t>）未暴露试样的性能测量结果，</w:t>
      </w:r>
    </w:p>
    <w:p w:rsidR="00363873" w:rsidRPr="00AE5BB2" w:rsidRDefault="00363873" w:rsidP="00363873">
      <w:pPr>
        <w:ind w:firstLineChars="400" w:firstLine="840"/>
        <w:rPr>
          <w:rFonts w:ascii="Times New Roman" w:hAnsi="Times New Roman"/>
        </w:rPr>
      </w:pPr>
      <w:r w:rsidRPr="00AE5BB2">
        <w:rPr>
          <w:rFonts w:ascii="Times New Roman" w:hAnsi="Times New Roman"/>
        </w:rPr>
        <w:t>ⅲ</w:t>
      </w:r>
      <w:r w:rsidRPr="00AE5BB2">
        <w:rPr>
          <w:rFonts w:ascii="Times New Roman" w:hAnsi="Times New Roman"/>
        </w:rPr>
        <w:t>）如果测定了未暴露的存放样品，则应包括其性能试验结果，</w:t>
      </w:r>
    </w:p>
    <w:p w:rsidR="00363873" w:rsidRPr="00AE5BB2" w:rsidRDefault="00363873" w:rsidP="00363873">
      <w:pPr>
        <w:ind w:firstLineChars="400" w:firstLine="840"/>
        <w:rPr>
          <w:rFonts w:ascii="Times New Roman" w:hAnsi="Times New Roman"/>
        </w:rPr>
      </w:pPr>
      <w:r w:rsidRPr="00AE5BB2">
        <w:rPr>
          <w:rFonts w:ascii="Times New Roman" w:hAnsi="Times New Roman"/>
        </w:rPr>
        <w:t>ⅳ</w:t>
      </w:r>
      <w:r w:rsidRPr="00AE5BB2">
        <w:rPr>
          <w:rFonts w:ascii="Times New Roman" w:hAnsi="Times New Roman"/>
        </w:rPr>
        <w:t>）暴露周期（按小时计的时间，或者单位为</w:t>
      </w:r>
      <w:r w:rsidRPr="00AE5BB2">
        <w:rPr>
          <w:rFonts w:ascii="Times New Roman" w:hAnsi="Times New Roman"/>
        </w:rPr>
        <w:t>J</w:t>
      </w:r>
      <w:r w:rsidR="00A32D06">
        <w:rPr>
          <w:rFonts w:ascii="Times New Roman" w:hAnsi="Times New Roman"/>
        </w:rPr>
        <w:t>/</w:t>
      </w:r>
      <w:r w:rsidRPr="00AE5BB2">
        <w:rPr>
          <w:rFonts w:ascii="Times New Roman" w:hAnsi="Times New Roman"/>
        </w:rPr>
        <w:t>m</w:t>
      </w:r>
      <w:r w:rsidRPr="00AE5BB2">
        <w:rPr>
          <w:rFonts w:ascii="Times New Roman" w:hAnsi="Times New Roman"/>
          <w:vertAlign w:val="superscript"/>
        </w:rPr>
        <w:t>2</w:t>
      </w:r>
      <w:r w:rsidRPr="00AE5BB2">
        <w:rPr>
          <w:rFonts w:ascii="Times New Roman" w:hAnsi="Times New Roman"/>
        </w:rPr>
        <w:t>的辐照能量以及测量所用的带宽）。</w:t>
      </w:r>
    </w:p>
    <w:p w:rsidR="0052266B" w:rsidRPr="00AE5BB2" w:rsidRDefault="00363873" w:rsidP="00F60C50">
      <w:pPr>
        <w:pStyle w:val="affffb"/>
        <w:ind w:firstLineChars="95" w:firstLine="199"/>
        <w:rPr>
          <w:rFonts w:ascii="Times New Roman"/>
        </w:rPr>
      </w:pPr>
      <w:r w:rsidRPr="00AE5BB2">
        <w:rPr>
          <w:rFonts w:ascii="Times New Roman"/>
        </w:rPr>
        <w:t>d</w:t>
      </w:r>
      <w:r w:rsidRPr="00AE5BB2">
        <w:rPr>
          <w:rFonts w:ascii="Times New Roman"/>
        </w:rPr>
        <w:t>）暴露试验日期。</w:t>
      </w:r>
    </w:p>
    <w:p w:rsidR="00363873" w:rsidRDefault="00363873" w:rsidP="00523461">
      <w:pPr>
        <w:pStyle w:val="affffb"/>
        <w:ind w:firstLine="420"/>
      </w:pPr>
      <w:r>
        <w:br w:type="page"/>
      </w:r>
    </w:p>
    <w:p w:rsidR="00E24991" w:rsidRPr="00E24991" w:rsidRDefault="00E24991" w:rsidP="00E24991">
      <w:pPr>
        <w:adjustRightInd/>
        <w:spacing w:line="240" w:lineRule="auto"/>
        <w:jc w:val="center"/>
        <w:rPr>
          <w:rFonts w:ascii="Times New Roman" w:hAnsi="Times New Roman"/>
          <w:b/>
          <w:szCs w:val="24"/>
        </w:rPr>
      </w:pPr>
      <w:r w:rsidRPr="00E24991">
        <w:rPr>
          <w:rFonts w:ascii="Times New Roman" w:hAnsi="Times New Roman"/>
          <w:b/>
          <w:szCs w:val="24"/>
        </w:rPr>
        <w:lastRenderedPageBreak/>
        <w:t>附录</w:t>
      </w:r>
      <w:r w:rsidRPr="00E24991">
        <w:rPr>
          <w:rFonts w:ascii="Times New Roman" w:hAnsi="Times New Roman"/>
          <w:b/>
          <w:szCs w:val="24"/>
        </w:rPr>
        <w:t>A</w:t>
      </w:r>
    </w:p>
    <w:p w:rsidR="00E24991" w:rsidRPr="00E24991" w:rsidRDefault="00E24991" w:rsidP="00E24991">
      <w:pPr>
        <w:adjustRightInd/>
        <w:spacing w:line="240" w:lineRule="auto"/>
        <w:jc w:val="center"/>
        <w:rPr>
          <w:rFonts w:ascii="Times New Roman" w:hAnsi="Times New Roman"/>
          <w:b/>
          <w:szCs w:val="24"/>
        </w:rPr>
      </w:pPr>
      <w:r w:rsidRPr="00E24991">
        <w:rPr>
          <w:rFonts w:ascii="Times New Roman" w:hAnsi="Times New Roman"/>
          <w:b/>
          <w:szCs w:val="24"/>
        </w:rPr>
        <w:t>（资料性）</w:t>
      </w:r>
    </w:p>
    <w:p w:rsidR="00E24991" w:rsidRPr="00E24991" w:rsidRDefault="00E24991" w:rsidP="00981570">
      <w:pPr>
        <w:adjustRightInd/>
        <w:spacing w:afterLines="100" w:after="312" w:line="240" w:lineRule="auto"/>
        <w:jc w:val="center"/>
        <w:rPr>
          <w:rFonts w:ascii="Times New Roman" w:hAnsi="Times New Roman"/>
          <w:b/>
          <w:szCs w:val="24"/>
        </w:rPr>
      </w:pPr>
      <w:r w:rsidRPr="00E24991">
        <w:rPr>
          <w:rFonts w:ascii="Times New Roman" w:hAnsi="Times New Roman" w:hint="eastAsia"/>
          <w:b/>
          <w:szCs w:val="24"/>
        </w:rPr>
        <w:t>用于评估暴露后软管材料变化的性能</w:t>
      </w:r>
    </w:p>
    <w:p w:rsidR="00E24991" w:rsidRPr="00AE5BB2" w:rsidRDefault="00E24991" w:rsidP="00E24991">
      <w:pPr>
        <w:ind w:firstLineChars="200" w:firstLine="420"/>
        <w:rPr>
          <w:rFonts w:ascii="Times New Roman" w:hAnsi="Times New Roman"/>
        </w:rPr>
      </w:pPr>
      <w:r w:rsidRPr="00AE5BB2">
        <w:rPr>
          <w:rFonts w:ascii="Times New Roman" w:hAnsi="Times New Roman"/>
        </w:rPr>
        <w:t>为了评估软管材料在暴露后的变化，可以对以下性能进行测量：</w:t>
      </w:r>
    </w:p>
    <w:p w:rsidR="00E24991" w:rsidRPr="00AE5BB2" w:rsidRDefault="00E24991" w:rsidP="00E24991">
      <w:pPr>
        <w:pStyle w:val="afffffffffffd"/>
        <w:numPr>
          <w:ilvl w:val="0"/>
          <w:numId w:val="32"/>
        </w:numPr>
        <w:ind w:firstLineChars="0"/>
      </w:pPr>
      <w:r w:rsidRPr="00AE5BB2">
        <w:t>颜色变化：</w:t>
      </w:r>
    </w:p>
    <w:p w:rsidR="00E24991" w:rsidRPr="00AE5BB2" w:rsidRDefault="00E24991" w:rsidP="00E24991">
      <w:pPr>
        <w:pStyle w:val="afffffffffffd"/>
        <w:numPr>
          <w:ilvl w:val="0"/>
          <w:numId w:val="33"/>
        </w:numPr>
        <w:ind w:leftChars="200" w:left="777" w:firstLineChars="0" w:hanging="357"/>
      </w:pPr>
      <w:r w:rsidRPr="00AE5BB2">
        <w:t>色差；</w:t>
      </w:r>
    </w:p>
    <w:p w:rsidR="00E24991" w:rsidRPr="00AE5BB2" w:rsidRDefault="00E24991" w:rsidP="00E24991">
      <w:pPr>
        <w:pStyle w:val="afffffffffffd"/>
        <w:numPr>
          <w:ilvl w:val="0"/>
          <w:numId w:val="33"/>
        </w:numPr>
        <w:ind w:leftChars="200" w:left="777" w:firstLineChars="0" w:hanging="357"/>
      </w:pPr>
      <w:r w:rsidRPr="00AE5BB2">
        <w:t>光泽度；</w:t>
      </w:r>
    </w:p>
    <w:p w:rsidR="00E24991" w:rsidRPr="00AE5BB2" w:rsidRDefault="00E24991" w:rsidP="00E24991">
      <w:pPr>
        <w:pStyle w:val="afffffffffffd"/>
        <w:numPr>
          <w:ilvl w:val="0"/>
          <w:numId w:val="33"/>
        </w:numPr>
        <w:ind w:leftChars="200" w:left="777" w:firstLineChars="0" w:hanging="357"/>
      </w:pPr>
      <w:r w:rsidRPr="00AE5BB2">
        <w:t>灰度等级；</w:t>
      </w:r>
    </w:p>
    <w:p w:rsidR="00E24991" w:rsidRPr="00AE5BB2" w:rsidRDefault="00E24991" w:rsidP="00E24991">
      <w:pPr>
        <w:pStyle w:val="afffffffffffd"/>
        <w:numPr>
          <w:ilvl w:val="0"/>
          <w:numId w:val="33"/>
        </w:numPr>
        <w:ind w:leftChars="200" w:left="777" w:firstLineChars="0" w:hanging="357"/>
      </w:pPr>
      <w:r w:rsidRPr="00AE5BB2">
        <w:t>其他。</w:t>
      </w:r>
    </w:p>
    <w:p w:rsidR="00E24991" w:rsidRPr="00AE5BB2" w:rsidRDefault="00E24991" w:rsidP="00E24991">
      <w:pPr>
        <w:pStyle w:val="afffffffffffd"/>
        <w:numPr>
          <w:ilvl w:val="0"/>
          <w:numId w:val="32"/>
        </w:numPr>
        <w:ind w:firstLineChars="0"/>
      </w:pPr>
      <w:r w:rsidRPr="00AE5BB2">
        <w:t>外观变化</w:t>
      </w:r>
    </w:p>
    <w:p w:rsidR="00E24991" w:rsidRPr="00AE5BB2" w:rsidRDefault="00E24991" w:rsidP="00E24991">
      <w:pPr>
        <w:pStyle w:val="afffffffffffd"/>
        <w:numPr>
          <w:ilvl w:val="0"/>
          <w:numId w:val="34"/>
        </w:numPr>
        <w:ind w:leftChars="200" w:left="777" w:firstLineChars="0" w:hanging="357"/>
      </w:pPr>
      <w:r w:rsidRPr="00AE5BB2">
        <w:t>粉化；</w:t>
      </w:r>
    </w:p>
    <w:p w:rsidR="00E24991" w:rsidRPr="00AE5BB2" w:rsidRDefault="00E24991" w:rsidP="00E24991">
      <w:pPr>
        <w:pStyle w:val="afffffffffffd"/>
        <w:numPr>
          <w:ilvl w:val="0"/>
          <w:numId w:val="34"/>
        </w:numPr>
        <w:ind w:leftChars="200" w:left="777" w:firstLineChars="0" w:hanging="357"/>
      </w:pPr>
      <w:r w:rsidRPr="00AE5BB2">
        <w:t>褪色，喷霜；</w:t>
      </w:r>
    </w:p>
    <w:p w:rsidR="00E24991" w:rsidRPr="00AE5BB2" w:rsidRDefault="00E24991" w:rsidP="00E24991">
      <w:pPr>
        <w:pStyle w:val="afffffffffffd"/>
        <w:numPr>
          <w:ilvl w:val="0"/>
          <w:numId w:val="34"/>
        </w:numPr>
        <w:ind w:leftChars="200" w:left="777" w:firstLineChars="0" w:hanging="357"/>
      </w:pPr>
      <w:r w:rsidRPr="00AE5BB2">
        <w:t>黄变；</w:t>
      </w:r>
    </w:p>
    <w:p w:rsidR="00E24991" w:rsidRPr="00AE5BB2" w:rsidRDefault="00E24991" w:rsidP="00E24991">
      <w:pPr>
        <w:pStyle w:val="afffffffffffd"/>
        <w:numPr>
          <w:ilvl w:val="0"/>
          <w:numId w:val="34"/>
        </w:numPr>
        <w:ind w:leftChars="200" w:left="777" w:firstLineChars="0" w:hanging="357"/>
      </w:pPr>
      <w:r w:rsidRPr="00AE5BB2">
        <w:t>裂缝、微裂、麻点，小孔或者多孔表面；</w:t>
      </w:r>
    </w:p>
    <w:p w:rsidR="00E24991" w:rsidRPr="00AE5BB2" w:rsidRDefault="00E24991" w:rsidP="00E24991">
      <w:pPr>
        <w:pStyle w:val="afffffffffffd"/>
        <w:numPr>
          <w:ilvl w:val="0"/>
          <w:numId w:val="34"/>
        </w:numPr>
        <w:ind w:leftChars="200" w:left="777" w:firstLineChars="0" w:hanging="357"/>
      </w:pPr>
      <w:r w:rsidRPr="00AE5BB2">
        <w:t>其他。</w:t>
      </w:r>
    </w:p>
    <w:p w:rsidR="00E24991" w:rsidRPr="00AE5BB2" w:rsidRDefault="00E24991" w:rsidP="00E24991">
      <w:pPr>
        <w:pStyle w:val="afffffffffffd"/>
        <w:numPr>
          <w:ilvl w:val="0"/>
          <w:numId w:val="32"/>
        </w:numPr>
        <w:ind w:firstLineChars="0"/>
      </w:pPr>
      <w:r w:rsidRPr="00AE5BB2">
        <w:t>物理性能变化：</w:t>
      </w:r>
    </w:p>
    <w:p w:rsidR="00E24991" w:rsidRPr="00AE5BB2" w:rsidRDefault="00E24991" w:rsidP="00E24991">
      <w:pPr>
        <w:pStyle w:val="afffffffffffd"/>
        <w:numPr>
          <w:ilvl w:val="0"/>
          <w:numId w:val="35"/>
        </w:numPr>
        <w:ind w:firstLineChars="0"/>
      </w:pPr>
      <w:r w:rsidRPr="00AE5BB2">
        <w:t>拉伸强度、伸长率、模量；</w:t>
      </w:r>
    </w:p>
    <w:p w:rsidR="00E24991" w:rsidRPr="00AE5BB2" w:rsidRDefault="00E24991" w:rsidP="00E24991">
      <w:pPr>
        <w:pStyle w:val="afffffffffffd"/>
        <w:numPr>
          <w:ilvl w:val="0"/>
          <w:numId w:val="35"/>
        </w:numPr>
        <w:ind w:firstLineChars="0"/>
      </w:pPr>
      <w:r w:rsidRPr="00AE5BB2">
        <w:t>所需的液压性能、密封性；</w:t>
      </w:r>
    </w:p>
    <w:p w:rsidR="00E24991" w:rsidRPr="00AE5BB2" w:rsidRDefault="00E24991" w:rsidP="00E24991">
      <w:pPr>
        <w:pStyle w:val="afffffffffffd"/>
        <w:numPr>
          <w:ilvl w:val="0"/>
          <w:numId w:val="35"/>
        </w:numPr>
        <w:ind w:firstLineChars="0"/>
      </w:pPr>
      <w:r w:rsidRPr="00AE5BB2">
        <w:t>弯曲性能，柔性；</w:t>
      </w:r>
    </w:p>
    <w:p w:rsidR="00E24991" w:rsidRPr="00AE5BB2" w:rsidRDefault="00E24991" w:rsidP="00E24991">
      <w:pPr>
        <w:pStyle w:val="afffffffffffd"/>
        <w:numPr>
          <w:ilvl w:val="0"/>
          <w:numId w:val="35"/>
        </w:numPr>
        <w:ind w:firstLineChars="0"/>
      </w:pPr>
      <w:r w:rsidRPr="00AE5BB2">
        <w:t>质量的损失或增加；</w:t>
      </w:r>
    </w:p>
    <w:p w:rsidR="00E24991" w:rsidRPr="00AE5BB2" w:rsidRDefault="00E24991" w:rsidP="00E24991">
      <w:pPr>
        <w:pStyle w:val="afffffffffffd"/>
        <w:numPr>
          <w:ilvl w:val="0"/>
          <w:numId w:val="35"/>
        </w:numPr>
        <w:ind w:firstLineChars="0"/>
      </w:pPr>
      <w:r w:rsidRPr="00AE5BB2">
        <w:t>硬度、撕裂强度；</w:t>
      </w:r>
    </w:p>
    <w:p w:rsidR="00E24991" w:rsidRPr="00AE5BB2" w:rsidRDefault="00E24991" w:rsidP="00E24991">
      <w:pPr>
        <w:pStyle w:val="afffffffffffd"/>
        <w:numPr>
          <w:ilvl w:val="0"/>
          <w:numId w:val="35"/>
        </w:numPr>
        <w:ind w:firstLineChars="0"/>
      </w:pPr>
      <w:r w:rsidRPr="00AE5BB2">
        <w:t>其他。</w:t>
      </w:r>
    </w:p>
    <w:p w:rsidR="00E24991" w:rsidRPr="00AE5BB2" w:rsidRDefault="00E24991" w:rsidP="00E24991">
      <w:pPr>
        <w:pStyle w:val="afffffffffffd"/>
        <w:numPr>
          <w:ilvl w:val="0"/>
          <w:numId w:val="32"/>
        </w:numPr>
        <w:ind w:firstLineChars="0"/>
      </w:pPr>
      <w:r w:rsidRPr="00AE5BB2">
        <w:t>其他性能变化：</w:t>
      </w:r>
    </w:p>
    <w:p w:rsidR="00E24991" w:rsidRPr="00AE5BB2" w:rsidRDefault="00E24991" w:rsidP="00E24991">
      <w:pPr>
        <w:pStyle w:val="afffffffffffd"/>
        <w:numPr>
          <w:ilvl w:val="0"/>
          <w:numId w:val="36"/>
        </w:numPr>
        <w:ind w:leftChars="200" w:left="777" w:firstLineChars="0" w:hanging="357"/>
      </w:pPr>
      <w:r w:rsidRPr="00AE5BB2">
        <w:t>尺寸；</w:t>
      </w:r>
    </w:p>
    <w:p w:rsidR="00E24991" w:rsidRPr="00AE5BB2" w:rsidRDefault="00E24991" w:rsidP="00E24991">
      <w:pPr>
        <w:pStyle w:val="afffffffffffd"/>
        <w:numPr>
          <w:ilvl w:val="0"/>
          <w:numId w:val="36"/>
        </w:numPr>
        <w:ind w:leftChars="200" w:left="777" w:firstLineChars="0" w:hanging="357"/>
      </w:pPr>
      <w:r w:rsidRPr="00AE5BB2">
        <w:t>电学性能；</w:t>
      </w:r>
    </w:p>
    <w:p w:rsidR="006F6D50" w:rsidRDefault="00E24991" w:rsidP="006F6D50">
      <w:pPr>
        <w:pStyle w:val="afffffffffffd"/>
        <w:numPr>
          <w:ilvl w:val="0"/>
          <w:numId w:val="36"/>
        </w:numPr>
        <w:ind w:leftChars="200" w:left="777" w:firstLineChars="0" w:hanging="357"/>
      </w:pPr>
      <w:r w:rsidRPr="00AE5BB2">
        <w:t>渗透性</w:t>
      </w:r>
    </w:p>
    <w:p w:rsidR="004A7D9D" w:rsidRDefault="00E24991" w:rsidP="006F6D50">
      <w:pPr>
        <w:pStyle w:val="afffffffffffd"/>
        <w:numPr>
          <w:ilvl w:val="0"/>
          <w:numId w:val="36"/>
        </w:numPr>
        <w:ind w:leftChars="200" w:left="777" w:firstLineChars="0" w:hanging="357"/>
      </w:pPr>
      <w:r w:rsidRPr="006F6D50">
        <w:t>化学组成。</w:t>
      </w:r>
      <w:r w:rsidR="004A7D9D">
        <w:br w:type="page"/>
      </w:r>
    </w:p>
    <w:p w:rsidR="004A7D9D" w:rsidRPr="00E24991" w:rsidRDefault="004A7D9D" w:rsidP="004A7D9D">
      <w:pPr>
        <w:adjustRightInd/>
        <w:spacing w:line="240" w:lineRule="auto"/>
        <w:jc w:val="center"/>
        <w:rPr>
          <w:rFonts w:ascii="Times New Roman" w:hAnsi="Times New Roman"/>
          <w:b/>
          <w:szCs w:val="24"/>
        </w:rPr>
      </w:pPr>
      <w:r w:rsidRPr="00E24991">
        <w:rPr>
          <w:rFonts w:ascii="Times New Roman" w:hAnsi="Times New Roman"/>
          <w:b/>
          <w:szCs w:val="24"/>
        </w:rPr>
        <w:lastRenderedPageBreak/>
        <w:t>附录</w:t>
      </w:r>
      <w:r>
        <w:rPr>
          <w:rFonts w:ascii="Times New Roman" w:hAnsi="Times New Roman"/>
          <w:b/>
          <w:szCs w:val="24"/>
        </w:rPr>
        <w:t>B</w:t>
      </w:r>
    </w:p>
    <w:p w:rsidR="004A7D9D" w:rsidRPr="00E24991" w:rsidRDefault="004A7D9D" w:rsidP="004A7D9D">
      <w:pPr>
        <w:adjustRightInd/>
        <w:spacing w:line="240" w:lineRule="auto"/>
        <w:jc w:val="center"/>
        <w:rPr>
          <w:rFonts w:ascii="Times New Roman" w:hAnsi="Times New Roman"/>
          <w:b/>
          <w:szCs w:val="24"/>
        </w:rPr>
      </w:pPr>
      <w:r w:rsidRPr="00E24991">
        <w:rPr>
          <w:rFonts w:ascii="Times New Roman" w:hAnsi="Times New Roman"/>
          <w:b/>
          <w:szCs w:val="24"/>
        </w:rPr>
        <w:t>（资料性）</w:t>
      </w:r>
    </w:p>
    <w:p w:rsidR="004A7D9D" w:rsidRPr="00E24991" w:rsidRDefault="004A7D9D" w:rsidP="00981570">
      <w:pPr>
        <w:adjustRightInd/>
        <w:spacing w:afterLines="100" w:after="312" w:line="240" w:lineRule="auto"/>
        <w:jc w:val="center"/>
        <w:rPr>
          <w:rFonts w:ascii="Times New Roman" w:hAnsi="Times New Roman"/>
          <w:b/>
          <w:szCs w:val="24"/>
        </w:rPr>
      </w:pPr>
      <w:r>
        <w:rPr>
          <w:rFonts w:ascii="Times New Roman" w:hAnsi="Times New Roman" w:hint="eastAsia"/>
          <w:b/>
          <w:szCs w:val="24"/>
        </w:rPr>
        <w:t>光源选择指南</w:t>
      </w:r>
    </w:p>
    <w:p w:rsidR="004A7D9D" w:rsidRPr="00AE5BB2" w:rsidRDefault="004A7D9D" w:rsidP="004A7D9D">
      <w:pPr>
        <w:ind w:firstLineChars="200" w:firstLine="420"/>
        <w:rPr>
          <w:rFonts w:ascii="Times New Roman" w:hAnsi="Times New Roman"/>
        </w:rPr>
      </w:pPr>
      <w:r w:rsidRPr="00AE5BB2">
        <w:rPr>
          <w:rFonts w:ascii="Times New Roman" w:hAnsi="Times New Roman"/>
        </w:rPr>
        <w:t>实验室光源的选择</w:t>
      </w:r>
      <w:proofErr w:type="gramStart"/>
      <w:r w:rsidRPr="00AE5BB2">
        <w:rPr>
          <w:rFonts w:ascii="Times New Roman" w:hAnsi="Times New Roman"/>
        </w:rPr>
        <w:t>应由待测产</w:t>
      </w:r>
      <w:proofErr w:type="gramEnd"/>
      <w:r w:rsidRPr="00AE5BB2">
        <w:rPr>
          <w:rFonts w:ascii="Times New Roman" w:hAnsi="Times New Roman"/>
        </w:rPr>
        <w:t>品的规范类标准规定或推荐，因为即使可以使用各种设备调整实验室的条件，使其接近产品在实际使用中所承受的条件，也几乎不可能设计出能够完全模拟实际使用的条件。实验室暴露中最重要的一点是在加速老化过程的同时仍保持足够的可重复性和</w:t>
      </w:r>
      <w:proofErr w:type="gramStart"/>
      <w:r w:rsidRPr="00AE5BB2">
        <w:rPr>
          <w:rFonts w:ascii="Times New Roman" w:hAnsi="Times New Roman"/>
        </w:rPr>
        <w:t>可</w:t>
      </w:r>
      <w:proofErr w:type="gramEnd"/>
      <w:r w:rsidRPr="00AE5BB2">
        <w:rPr>
          <w:rFonts w:ascii="Times New Roman" w:hAnsi="Times New Roman"/>
        </w:rPr>
        <w:t>再现性，而非使用复杂的调整手段，试图使实验室暴露准确模拟实际使用条件。</w:t>
      </w:r>
    </w:p>
    <w:p w:rsidR="004A7D9D" w:rsidRPr="00AE5BB2" w:rsidRDefault="004A7D9D" w:rsidP="004A7D9D">
      <w:pPr>
        <w:ind w:firstLineChars="200" w:firstLine="420"/>
        <w:rPr>
          <w:rFonts w:ascii="Times New Roman" w:hAnsi="Times New Roman"/>
        </w:rPr>
      </w:pPr>
      <w:r w:rsidRPr="00AE5BB2">
        <w:rPr>
          <w:rFonts w:ascii="Times New Roman" w:hAnsi="Times New Roman"/>
        </w:rPr>
        <w:t>表</w:t>
      </w:r>
      <w:r w:rsidRPr="00AE5BB2">
        <w:rPr>
          <w:rFonts w:ascii="Times New Roman" w:hAnsi="Times New Roman"/>
        </w:rPr>
        <w:t>B.1</w:t>
      </w:r>
      <w:r w:rsidRPr="00AE5BB2">
        <w:rPr>
          <w:rFonts w:ascii="Times New Roman" w:hAnsi="Times New Roman"/>
        </w:rPr>
        <w:t>给出了关于实验室光源的特征和可能的应用信息。</w:t>
      </w:r>
    </w:p>
    <w:p w:rsidR="004A7D9D" w:rsidRPr="00AE5BB2" w:rsidRDefault="004A7D9D" w:rsidP="0060216B">
      <w:pPr>
        <w:spacing w:beforeLines="50" w:before="156" w:afterLines="50" w:after="156" w:line="240" w:lineRule="auto"/>
        <w:jc w:val="center"/>
        <w:rPr>
          <w:rFonts w:ascii="Times New Roman" w:hAnsi="Times New Roman"/>
          <w:b/>
        </w:rPr>
      </w:pPr>
      <w:r w:rsidRPr="00AE5BB2">
        <w:rPr>
          <w:rFonts w:ascii="Times New Roman" w:hAnsi="Times New Roman"/>
          <w:b/>
        </w:rPr>
        <w:t>表</w:t>
      </w:r>
      <w:r w:rsidRPr="00AE5BB2">
        <w:rPr>
          <w:rFonts w:ascii="Times New Roman" w:hAnsi="Times New Roman"/>
          <w:b/>
        </w:rPr>
        <w:t xml:space="preserve">B.1 </w:t>
      </w:r>
      <w:r w:rsidRPr="00AE5BB2">
        <w:rPr>
          <w:rFonts w:ascii="Times New Roman" w:hAnsi="Times New Roman"/>
          <w:b/>
        </w:rPr>
        <w:t>光源的特征和可能的应用（仅做参考）</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8"/>
        <w:gridCol w:w="4476"/>
        <w:gridCol w:w="3116"/>
      </w:tblGrid>
      <w:tr w:rsidR="004A7D9D" w:rsidRPr="00AE5BB2" w:rsidTr="00AB4E97">
        <w:tc>
          <w:tcPr>
            <w:tcW w:w="936" w:type="pct"/>
            <w:shd w:val="clear" w:color="auto" w:fill="auto"/>
            <w:vAlign w:val="center"/>
          </w:tcPr>
          <w:p w:rsidR="004A7D9D" w:rsidRPr="00AE5BB2" w:rsidRDefault="004A7D9D" w:rsidP="00AB4E97">
            <w:pPr>
              <w:jc w:val="center"/>
              <w:rPr>
                <w:rFonts w:ascii="Times New Roman" w:hAnsi="Times New Roman"/>
                <w:bCs/>
              </w:rPr>
            </w:pPr>
            <w:r w:rsidRPr="00AE5BB2">
              <w:rPr>
                <w:rFonts w:ascii="Times New Roman" w:hAnsi="Times New Roman"/>
                <w:bCs/>
              </w:rPr>
              <w:t>光源</w:t>
            </w:r>
          </w:p>
        </w:tc>
        <w:tc>
          <w:tcPr>
            <w:tcW w:w="2395" w:type="pct"/>
            <w:shd w:val="clear" w:color="auto" w:fill="auto"/>
            <w:vAlign w:val="center"/>
          </w:tcPr>
          <w:p w:rsidR="004A7D9D" w:rsidRPr="00AE5BB2" w:rsidRDefault="004A7D9D" w:rsidP="00AB4E97">
            <w:pPr>
              <w:jc w:val="center"/>
              <w:rPr>
                <w:rFonts w:ascii="Times New Roman" w:hAnsi="Times New Roman"/>
                <w:bCs/>
              </w:rPr>
            </w:pPr>
            <w:r w:rsidRPr="00AE5BB2">
              <w:rPr>
                <w:rFonts w:ascii="Times New Roman" w:hAnsi="Times New Roman"/>
                <w:bCs/>
              </w:rPr>
              <w:t>光源的特征</w:t>
            </w:r>
          </w:p>
        </w:tc>
        <w:tc>
          <w:tcPr>
            <w:tcW w:w="1667" w:type="pct"/>
            <w:shd w:val="clear" w:color="auto" w:fill="auto"/>
            <w:vAlign w:val="center"/>
          </w:tcPr>
          <w:p w:rsidR="004A7D9D" w:rsidRPr="00AE5BB2" w:rsidRDefault="004A7D9D" w:rsidP="00AB4E97">
            <w:pPr>
              <w:jc w:val="center"/>
              <w:rPr>
                <w:rFonts w:ascii="Times New Roman" w:hAnsi="Times New Roman"/>
                <w:bCs/>
              </w:rPr>
            </w:pPr>
            <w:r w:rsidRPr="00AE5BB2">
              <w:rPr>
                <w:rFonts w:ascii="Times New Roman" w:hAnsi="Times New Roman"/>
                <w:bCs/>
              </w:rPr>
              <w:t>应用</w:t>
            </w:r>
          </w:p>
        </w:tc>
      </w:tr>
      <w:tr w:rsidR="004A7D9D" w:rsidRPr="00AE5BB2" w:rsidTr="00AB4E97">
        <w:tc>
          <w:tcPr>
            <w:tcW w:w="936" w:type="pct"/>
            <w:shd w:val="clear" w:color="auto" w:fill="auto"/>
            <w:vAlign w:val="center"/>
          </w:tcPr>
          <w:p w:rsidR="004A7D9D" w:rsidRPr="00AE5BB2" w:rsidRDefault="004A7D9D" w:rsidP="00AB4E97">
            <w:pPr>
              <w:jc w:val="center"/>
              <w:rPr>
                <w:rFonts w:ascii="Times New Roman" w:hAnsi="Times New Roman"/>
                <w:bCs/>
              </w:rPr>
            </w:pPr>
            <w:proofErr w:type="gramStart"/>
            <w:r w:rsidRPr="00AE5BB2">
              <w:rPr>
                <w:rFonts w:ascii="Times New Roman" w:hAnsi="Times New Roman"/>
                <w:bCs/>
              </w:rPr>
              <w:t>氙弧灯</w:t>
            </w:r>
            <w:proofErr w:type="gramEnd"/>
          </w:p>
        </w:tc>
        <w:tc>
          <w:tcPr>
            <w:tcW w:w="2395" w:type="pct"/>
            <w:shd w:val="clear" w:color="auto" w:fill="auto"/>
            <w:vAlign w:val="center"/>
          </w:tcPr>
          <w:p w:rsidR="004A7D9D" w:rsidRPr="00AE5BB2" w:rsidRDefault="004A7D9D" w:rsidP="00AB4E97">
            <w:pPr>
              <w:rPr>
                <w:rFonts w:ascii="Times New Roman" w:hAnsi="Times New Roman"/>
                <w:bCs/>
              </w:rPr>
            </w:pPr>
            <w:r w:rsidRPr="00AE5BB2">
              <w:rPr>
                <w:rFonts w:ascii="Times New Roman" w:hAnsi="Times New Roman"/>
                <w:bCs/>
              </w:rPr>
              <w:t>即便使用了滤光器，</w:t>
            </w:r>
            <w:proofErr w:type="gramStart"/>
            <w:r w:rsidRPr="00AE5BB2">
              <w:rPr>
                <w:rFonts w:ascii="Times New Roman" w:hAnsi="Times New Roman"/>
                <w:bCs/>
              </w:rPr>
              <w:t>氙弧灯在</w:t>
            </w:r>
            <w:proofErr w:type="gramEnd"/>
            <w:r w:rsidRPr="00AE5BB2">
              <w:rPr>
                <w:rFonts w:ascii="Times New Roman" w:hAnsi="Times New Roman"/>
                <w:bCs/>
              </w:rPr>
              <w:t>紫外光和可见光区域，也比任何其他光源都更接近阳光</w:t>
            </w:r>
          </w:p>
          <w:p w:rsidR="004A7D9D" w:rsidRPr="00AE5BB2" w:rsidRDefault="004A7D9D" w:rsidP="00AB4E97">
            <w:pPr>
              <w:rPr>
                <w:rFonts w:ascii="Times New Roman" w:hAnsi="Times New Roman"/>
                <w:bCs/>
              </w:rPr>
            </w:pPr>
            <w:r w:rsidRPr="00AE5BB2">
              <w:rPr>
                <w:rFonts w:ascii="Times New Roman" w:hAnsi="Times New Roman"/>
                <w:bCs/>
              </w:rPr>
              <w:t>在红外光区域产生大量的能量</w:t>
            </w:r>
          </w:p>
        </w:tc>
        <w:tc>
          <w:tcPr>
            <w:tcW w:w="1667" w:type="pct"/>
            <w:shd w:val="clear" w:color="auto" w:fill="auto"/>
            <w:vAlign w:val="center"/>
          </w:tcPr>
          <w:p w:rsidR="004A7D9D" w:rsidRPr="00AE5BB2" w:rsidRDefault="004A7D9D" w:rsidP="00AB4E97">
            <w:pPr>
              <w:rPr>
                <w:rFonts w:ascii="Times New Roman" w:hAnsi="Times New Roman"/>
                <w:bCs/>
              </w:rPr>
            </w:pPr>
            <w:r w:rsidRPr="00AE5BB2">
              <w:rPr>
                <w:rFonts w:ascii="Times New Roman" w:hAnsi="Times New Roman"/>
                <w:bCs/>
              </w:rPr>
              <w:t>模拟户外阳光</w:t>
            </w:r>
          </w:p>
          <w:p w:rsidR="004A7D9D" w:rsidRPr="00AE5BB2" w:rsidRDefault="004A7D9D" w:rsidP="00AB4E97">
            <w:pPr>
              <w:rPr>
                <w:rFonts w:ascii="Times New Roman" w:hAnsi="Times New Roman"/>
                <w:bCs/>
              </w:rPr>
            </w:pPr>
            <w:r w:rsidRPr="00AE5BB2">
              <w:rPr>
                <w:rFonts w:ascii="Times New Roman" w:hAnsi="Times New Roman"/>
                <w:bCs/>
              </w:rPr>
              <w:t>模拟窗玻璃过滤后的阳光</w:t>
            </w:r>
          </w:p>
        </w:tc>
      </w:tr>
      <w:tr w:rsidR="004A7D9D" w:rsidRPr="00AE5BB2" w:rsidTr="00AB4E97">
        <w:tc>
          <w:tcPr>
            <w:tcW w:w="936" w:type="pct"/>
            <w:shd w:val="clear" w:color="auto" w:fill="auto"/>
            <w:vAlign w:val="center"/>
          </w:tcPr>
          <w:p w:rsidR="004A7D9D" w:rsidRPr="00AE5BB2" w:rsidRDefault="004A7D9D" w:rsidP="00AB4E97">
            <w:pPr>
              <w:jc w:val="center"/>
              <w:rPr>
                <w:rFonts w:ascii="Times New Roman" w:hAnsi="Times New Roman"/>
                <w:bCs/>
              </w:rPr>
            </w:pPr>
            <w:r w:rsidRPr="00AE5BB2">
              <w:rPr>
                <w:rFonts w:ascii="Times New Roman" w:hAnsi="Times New Roman"/>
                <w:bCs/>
              </w:rPr>
              <w:t>荧光紫外灯</w:t>
            </w:r>
          </w:p>
        </w:tc>
        <w:tc>
          <w:tcPr>
            <w:tcW w:w="2395" w:type="pct"/>
            <w:shd w:val="clear" w:color="auto" w:fill="auto"/>
            <w:vAlign w:val="center"/>
          </w:tcPr>
          <w:p w:rsidR="004A7D9D" w:rsidRPr="00AE5BB2" w:rsidRDefault="004A7D9D" w:rsidP="00AB4E97">
            <w:pPr>
              <w:rPr>
                <w:rFonts w:ascii="Times New Roman" w:hAnsi="Times New Roman"/>
                <w:bCs/>
              </w:rPr>
            </w:pPr>
            <w:r w:rsidRPr="00AE5BB2">
              <w:rPr>
                <w:rFonts w:ascii="Times New Roman" w:hAnsi="Times New Roman"/>
                <w:bCs/>
              </w:rPr>
              <w:t>UVB-313</w:t>
            </w:r>
            <w:r w:rsidRPr="00AE5BB2">
              <w:rPr>
                <w:rFonts w:ascii="Times New Roman" w:hAnsi="Times New Roman"/>
                <w:bCs/>
              </w:rPr>
              <w:t>灯：几乎所有的能量都集中在</w:t>
            </w:r>
            <w:r w:rsidRPr="00AE5BB2">
              <w:rPr>
                <w:rFonts w:ascii="Times New Roman" w:hAnsi="Times New Roman"/>
                <w:bCs/>
              </w:rPr>
              <w:t>280</w:t>
            </w:r>
            <w:r w:rsidR="00A32D06">
              <w:rPr>
                <w:rFonts w:ascii="Cambria" w:eastAsia="Cambria" w:hAnsi="Cambria"/>
                <w:bCs/>
              </w:rPr>
              <w:t> </w:t>
            </w:r>
            <w:r w:rsidRPr="00AE5BB2">
              <w:rPr>
                <w:rFonts w:ascii="Times New Roman" w:hAnsi="Times New Roman"/>
                <w:bCs/>
              </w:rPr>
              <w:t>nm</w:t>
            </w:r>
            <w:r w:rsidRPr="00AE5BB2">
              <w:rPr>
                <w:rFonts w:ascii="Times New Roman" w:hAnsi="Times New Roman"/>
                <w:bCs/>
              </w:rPr>
              <w:t>到</w:t>
            </w:r>
            <w:r w:rsidRPr="00AE5BB2">
              <w:rPr>
                <w:rFonts w:ascii="Times New Roman" w:hAnsi="Times New Roman"/>
                <w:bCs/>
              </w:rPr>
              <w:t>360</w:t>
            </w:r>
            <w:r w:rsidR="00A32D06">
              <w:rPr>
                <w:rFonts w:ascii="Times New Roman" w:hAnsi="Times New Roman"/>
                <w:bCs/>
              </w:rPr>
              <w:t> </w:t>
            </w:r>
            <w:r w:rsidRPr="00AE5BB2">
              <w:rPr>
                <w:rFonts w:ascii="Times New Roman" w:hAnsi="Times New Roman"/>
                <w:bCs/>
              </w:rPr>
              <w:t>nm</w:t>
            </w:r>
            <w:r w:rsidRPr="00AE5BB2">
              <w:rPr>
                <w:rFonts w:ascii="Times New Roman" w:hAnsi="Times New Roman"/>
                <w:bCs/>
              </w:rPr>
              <w:t>之间，峰值在</w:t>
            </w:r>
            <w:r w:rsidRPr="00AE5BB2">
              <w:rPr>
                <w:rFonts w:ascii="Times New Roman" w:hAnsi="Times New Roman"/>
                <w:bCs/>
              </w:rPr>
              <w:t>313</w:t>
            </w:r>
            <w:r w:rsidR="00A32D06">
              <w:rPr>
                <w:rFonts w:ascii="Times New Roman" w:hAnsi="Times New Roman"/>
                <w:bCs/>
              </w:rPr>
              <w:t> </w:t>
            </w:r>
            <w:r w:rsidRPr="00AE5BB2">
              <w:rPr>
                <w:rFonts w:ascii="Times New Roman" w:hAnsi="Times New Roman"/>
                <w:bCs/>
              </w:rPr>
              <w:t>nm</w:t>
            </w:r>
            <w:r w:rsidRPr="00AE5BB2">
              <w:rPr>
                <w:rFonts w:ascii="Times New Roman" w:hAnsi="Times New Roman"/>
                <w:bCs/>
              </w:rPr>
              <w:t>左右</w:t>
            </w:r>
          </w:p>
          <w:p w:rsidR="004A7D9D" w:rsidRPr="00AE5BB2" w:rsidRDefault="004A7D9D" w:rsidP="00AB4E97">
            <w:pPr>
              <w:rPr>
                <w:rFonts w:ascii="Times New Roman" w:hAnsi="Times New Roman"/>
                <w:bCs/>
              </w:rPr>
            </w:pPr>
            <w:r w:rsidRPr="00AE5BB2">
              <w:rPr>
                <w:rFonts w:ascii="Times New Roman" w:hAnsi="Times New Roman"/>
                <w:bCs/>
              </w:rPr>
              <w:t>UVA-340</w:t>
            </w:r>
            <w:r w:rsidRPr="00AE5BB2">
              <w:rPr>
                <w:rFonts w:ascii="Times New Roman" w:hAnsi="Times New Roman"/>
                <w:bCs/>
              </w:rPr>
              <w:t>灯：其峰值在</w:t>
            </w:r>
            <w:r w:rsidRPr="00AE5BB2">
              <w:rPr>
                <w:rFonts w:ascii="Times New Roman" w:hAnsi="Times New Roman"/>
                <w:bCs/>
              </w:rPr>
              <w:t>340</w:t>
            </w:r>
            <w:r w:rsidR="00A32D06">
              <w:rPr>
                <w:rFonts w:ascii="Cambria" w:eastAsia="Cambria" w:hAnsi="Cambria"/>
                <w:bCs/>
              </w:rPr>
              <w:t> </w:t>
            </w:r>
            <w:r w:rsidRPr="00AE5BB2">
              <w:rPr>
                <w:rFonts w:ascii="Times New Roman" w:hAnsi="Times New Roman"/>
                <w:bCs/>
              </w:rPr>
              <w:t>nm</w:t>
            </w:r>
            <w:r w:rsidRPr="00AE5BB2">
              <w:rPr>
                <w:rFonts w:ascii="Times New Roman" w:hAnsi="Times New Roman"/>
                <w:bCs/>
              </w:rPr>
              <w:t>左右，模拟在</w:t>
            </w:r>
            <w:r w:rsidRPr="00AE5BB2">
              <w:rPr>
                <w:rFonts w:ascii="Times New Roman" w:hAnsi="Times New Roman"/>
                <w:bCs/>
              </w:rPr>
              <w:t>295</w:t>
            </w:r>
            <w:r w:rsidR="00A32D06">
              <w:rPr>
                <w:rFonts w:ascii="Cambria" w:eastAsia="Cambria" w:hAnsi="Cambria"/>
                <w:bCs/>
              </w:rPr>
              <w:t> </w:t>
            </w:r>
            <w:r w:rsidRPr="00AE5BB2">
              <w:rPr>
                <w:rFonts w:ascii="Times New Roman" w:hAnsi="Times New Roman"/>
                <w:bCs/>
              </w:rPr>
              <w:t>nm</w:t>
            </w:r>
            <w:r w:rsidRPr="00AE5BB2">
              <w:rPr>
                <w:rFonts w:ascii="Times New Roman" w:hAnsi="Times New Roman"/>
                <w:bCs/>
              </w:rPr>
              <w:t>到</w:t>
            </w:r>
            <w:r w:rsidRPr="00AE5BB2">
              <w:rPr>
                <w:rFonts w:ascii="Times New Roman" w:hAnsi="Times New Roman"/>
                <w:bCs/>
              </w:rPr>
              <w:t>400</w:t>
            </w:r>
            <w:r w:rsidR="00A32D06">
              <w:rPr>
                <w:rFonts w:ascii="Times New Roman" w:hAnsi="Times New Roman"/>
                <w:bCs/>
              </w:rPr>
              <w:t> </w:t>
            </w:r>
            <w:r w:rsidRPr="00AE5BB2">
              <w:rPr>
                <w:rFonts w:ascii="Times New Roman" w:hAnsi="Times New Roman"/>
                <w:bCs/>
              </w:rPr>
              <w:t>nm</w:t>
            </w:r>
            <w:r w:rsidRPr="00AE5BB2">
              <w:rPr>
                <w:rFonts w:ascii="Times New Roman" w:hAnsi="Times New Roman"/>
                <w:bCs/>
              </w:rPr>
              <w:t>之间的阳光。</w:t>
            </w:r>
          </w:p>
          <w:p w:rsidR="004A7D9D" w:rsidRPr="00AE5BB2" w:rsidRDefault="004A7D9D" w:rsidP="00A32D06">
            <w:pPr>
              <w:rPr>
                <w:rFonts w:ascii="Times New Roman" w:hAnsi="Times New Roman"/>
                <w:bCs/>
              </w:rPr>
            </w:pPr>
            <w:r w:rsidRPr="00AE5BB2">
              <w:rPr>
                <w:rFonts w:ascii="Times New Roman" w:hAnsi="Times New Roman"/>
                <w:bCs/>
              </w:rPr>
              <w:t>UVA-351</w:t>
            </w:r>
            <w:r w:rsidRPr="00AE5BB2">
              <w:rPr>
                <w:rFonts w:ascii="Times New Roman" w:hAnsi="Times New Roman"/>
                <w:bCs/>
              </w:rPr>
              <w:t>灯：峰值在</w:t>
            </w:r>
            <w:r w:rsidRPr="00AE5BB2">
              <w:rPr>
                <w:rFonts w:ascii="Times New Roman" w:hAnsi="Times New Roman"/>
                <w:bCs/>
              </w:rPr>
              <w:t>351</w:t>
            </w:r>
            <w:r w:rsidR="00A32D06">
              <w:rPr>
                <w:rFonts w:ascii="Cambria" w:eastAsia="Cambria" w:hAnsi="Cambria"/>
                <w:bCs/>
              </w:rPr>
              <w:t> </w:t>
            </w:r>
            <w:r w:rsidRPr="00AE5BB2">
              <w:rPr>
                <w:rFonts w:ascii="Times New Roman" w:hAnsi="Times New Roman"/>
                <w:bCs/>
              </w:rPr>
              <w:t>nm</w:t>
            </w:r>
            <w:r w:rsidRPr="00AE5BB2">
              <w:rPr>
                <w:rFonts w:ascii="Times New Roman" w:hAnsi="Times New Roman"/>
                <w:bCs/>
              </w:rPr>
              <w:t>左右，模拟在</w:t>
            </w:r>
            <w:r w:rsidRPr="00AE5BB2">
              <w:rPr>
                <w:rFonts w:ascii="Times New Roman" w:hAnsi="Times New Roman"/>
                <w:bCs/>
              </w:rPr>
              <w:t>340</w:t>
            </w:r>
            <w:r w:rsidR="00A32D06">
              <w:rPr>
                <w:rFonts w:ascii="Cambria" w:eastAsia="Cambria" w:hAnsi="Cambria"/>
                <w:bCs/>
              </w:rPr>
              <w:t> </w:t>
            </w:r>
            <w:r w:rsidRPr="00AE5BB2">
              <w:rPr>
                <w:rFonts w:ascii="Times New Roman" w:hAnsi="Times New Roman"/>
                <w:bCs/>
              </w:rPr>
              <w:t>nm</w:t>
            </w:r>
            <w:r w:rsidRPr="00AE5BB2">
              <w:rPr>
                <w:rFonts w:ascii="Times New Roman" w:hAnsi="Times New Roman"/>
                <w:bCs/>
              </w:rPr>
              <w:t>以下窗户玻璃过滤后的阳光</w:t>
            </w:r>
          </w:p>
        </w:tc>
        <w:tc>
          <w:tcPr>
            <w:tcW w:w="1667" w:type="pct"/>
            <w:shd w:val="clear" w:color="auto" w:fill="auto"/>
            <w:vAlign w:val="center"/>
          </w:tcPr>
          <w:p w:rsidR="004A7D9D" w:rsidRPr="00AE5BB2" w:rsidRDefault="004A7D9D" w:rsidP="00AB4E97">
            <w:pPr>
              <w:rPr>
                <w:rFonts w:ascii="Times New Roman" w:hAnsi="Times New Roman"/>
                <w:bCs/>
              </w:rPr>
            </w:pPr>
            <w:r w:rsidRPr="00AE5BB2">
              <w:rPr>
                <w:rFonts w:ascii="Times New Roman" w:hAnsi="Times New Roman"/>
                <w:bCs/>
              </w:rPr>
              <w:t>材料抗紫外线的筛选试验</w:t>
            </w:r>
          </w:p>
          <w:p w:rsidR="004A7D9D" w:rsidRPr="00AE5BB2" w:rsidRDefault="004A7D9D" w:rsidP="00AB4E97">
            <w:pPr>
              <w:rPr>
                <w:rFonts w:ascii="Times New Roman" w:hAnsi="Times New Roman"/>
                <w:bCs/>
              </w:rPr>
            </w:pPr>
            <w:r w:rsidRPr="00AE5BB2">
              <w:rPr>
                <w:rFonts w:ascii="Times New Roman" w:hAnsi="Times New Roman"/>
                <w:bCs/>
              </w:rPr>
              <w:t>模拟在</w:t>
            </w:r>
            <w:r w:rsidRPr="00AE5BB2">
              <w:rPr>
                <w:rFonts w:ascii="Times New Roman" w:hAnsi="Times New Roman"/>
                <w:bCs/>
              </w:rPr>
              <w:t>295</w:t>
            </w:r>
            <w:r w:rsidR="00A32D06">
              <w:rPr>
                <w:rFonts w:ascii="Times New Roman" w:hAnsi="Times New Roman"/>
                <w:bCs/>
              </w:rPr>
              <w:t> </w:t>
            </w:r>
            <w:r w:rsidRPr="00AE5BB2">
              <w:rPr>
                <w:rFonts w:ascii="Times New Roman" w:hAnsi="Times New Roman"/>
                <w:bCs/>
              </w:rPr>
              <w:t>nm</w:t>
            </w:r>
            <w:r w:rsidRPr="00AE5BB2">
              <w:rPr>
                <w:rFonts w:ascii="Times New Roman" w:hAnsi="Times New Roman"/>
                <w:bCs/>
              </w:rPr>
              <w:t>到</w:t>
            </w:r>
            <w:r w:rsidRPr="00AE5BB2">
              <w:rPr>
                <w:rFonts w:ascii="Times New Roman" w:hAnsi="Times New Roman"/>
                <w:bCs/>
              </w:rPr>
              <w:t>400</w:t>
            </w:r>
            <w:r w:rsidR="00A32D06">
              <w:rPr>
                <w:rFonts w:ascii="Times New Roman" w:hAnsi="Times New Roman"/>
                <w:bCs/>
              </w:rPr>
              <w:t> </w:t>
            </w:r>
            <w:r w:rsidRPr="00AE5BB2">
              <w:rPr>
                <w:rFonts w:ascii="Times New Roman" w:hAnsi="Times New Roman"/>
                <w:bCs/>
              </w:rPr>
              <w:t>nm</w:t>
            </w:r>
            <w:r w:rsidRPr="00AE5BB2">
              <w:rPr>
                <w:rFonts w:ascii="Times New Roman" w:hAnsi="Times New Roman"/>
                <w:bCs/>
              </w:rPr>
              <w:t>之间的阳光</w:t>
            </w:r>
          </w:p>
          <w:p w:rsidR="004A7D9D" w:rsidRPr="00AE5BB2" w:rsidRDefault="004A7D9D" w:rsidP="00AB4E97">
            <w:pPr>
              <w:rPr>
                <w:rFonts w:ascii="Times New Roman" w:hAnsi="Times New Roman"/>
                <w:bCs/>
              </w:rPr>
            </w:pPr>
            <w:r w:rsidRPr="00AE5BB2">
              <w:rPr>
                <w:rFonts w:ascii="Times New Roman" w:hAnsi="Times New Roman"/>
                <w:bCs/>
              </w:rPr>
              <w:t>模拟窗玻璃过滤后的低波段阳光</w:t>
            </w:r>
          </w:p>
        </w:tc>
      </w:tr>
      <w:tr w:rsidR="004A7D9D" w:rsidRPr="00AE5BB2" w:rsidTr="00AB4E97">
        <w:tc>
          <w:tcPr>
            <w:tcW w:w="936" w:type="pct"/>
            <w:shd w:val="clear" w:color="auto" w:fill="auto"/>
            <w:vAlign w:val="center"/>
          </w:tcPr>
          <w:p w:rsidR="004A7D9D" w:rsidRPr="00AE5BB2" w:rsidRDefault="004A7D9D" w:rsidP="00AB4E97">
            <w:pPr>
              <w:jc w:val="center"/>
              <w:rPr>
                <w:rFonts w:ascii="Times New Roman" w:hAnsi="Times New Roman"/>
                <w:bCs/>
              </w:rPr>
            </w:pPr>
            <w:r w:rsidRPr="00AE5BB2">
              <w:rPr>
                <w:rFonts w:ascii="Times New Roman" w:hAnsi="Times New Roman"/>
                <w:bCs/>
              </w:rPr>
              <w:t>开放式碳弧灯</w:t>
            </w:r>
          </w:p>
        </w:tc>
        <w:tc>
          <w:tcPr>
            <w:tcW w:w="2395" w:type="pct"/>
            <w:shd w:val="clear" w:color="auto" w:fill="auto"/>
            <w:vAlign w:val="center"/>
          </w:tcPr>
          <w:p w:rsidR="004A7D9D" w:rsidRPr="00AE5BB2" w:rsidRDefault="004A7D9D" w:rsidP="00AB4E97">
            <w:pPr>
              <w:rPr>
                <w:rFonts w:ascii="Times New Roman" w:hAnsi="Times New Roman"/>
                <w:bCs/>
              </w:rPr>
            </w:pPr>
            <w:r w:rsidRPr="00AE5BB2">
              <w:rPr>
                <w:rFonts w:ascii="Times New Roman" w:hAnsi="Times New Roman"/>
                <w:bCs/>
              </w:rPr>
              <w:t>其峰值在</w:t>
            </w:r>
            <w:r w:rsidRPr="00AE5BB2">
              <w:rPr>
                <w:rFonts w:ascii="Times New Roman" w:hAnsi="Times New Roman"/>
                <w:bCs/>
              </w:rPr>
              <w:t>350</w:t>
            </w:r>
            <w:r w:rsidR="00A32D06">
              <w:rPr>
                <w:rFonts w:ascii="Times New Roman" w:hAnsi="Times New Roman"/>
                <w:bCs/>
              </w:rPr>
              <w:t> </w:t>
            </w:r>
            <w:r w:rsidRPr="00AE5BB2">
              <w:rPr>
                <w:rFonts w:ascii="Times New Roman" w:hAnsi="Times New Roman"/>
                <w:bCs/>
              </w:rPr>
              <w:t>nm</w:t>
            </w:r>
            <w:r w:rsidRPr="00AE5BB2">
              <w:rPr>
                <w:rFonts w:ascii="Times New Roman" w:hAnsi="Times New Roman"/>
                <w:bCs/>
              </w:rPr>
              <w:t>到</w:t>
            </w:r>
            <w:r w:rsidRPr="00AE5BB2">
              <w:rPr>
                <w:rFonts w:ascii="Times New Roman" w:hAnsi="Times New Roman"/>
                <w:bCs/>
              </w:rPr>
              <w:t>450</w:t>
            </w:r>
            <w:r w:rsidR="00A32D06">
              <w:rPr>
                <w:rFonts w:ascii="Cambria" w:eastAsia="Cambria" w:hAnsi="Cambria"/>
                <w:bCs/>
              </w:rPr>
              <w:t> </w:t>
            </w:r>
            <w:r w:rsidRPr="00AE5BB2">
              <w:rPr>
                <w:rFonts w:ascii="Times New Roman" w:hAnsi="Times New Roman"/>
                <w:bCs/>
              </w:rPr>
              <w:t>nm</w:t>
            </w:r>
            <w:r w:rsidRPr="00AE5BB2">
              <w:rPr>
                <w:rFonts w:ascii="Times New Roman" w:hAnsi="Times New Roman"/>
                <w:bCs/>
              </w:rPr>
              <w:t>之间</w:t>
            </w:r>
          </w:p>
          <w:p w:rsidR="004A7D9D" w:rsidRPr="00AE5BB2" w:rsidRDefault="004A7D9D" w:rsidP="00AB4E97">
            <w:pPr>
              <w:rPr>
                <w:rFonts w:ascii="Times New Roman" w:hAnsi="Times New Roman"/>
                <w:bCs/>
              </w:rPr>
            </w:pPr>
            <w:r w:rsidRPr="00AE5BB2">
              <w:rPr>
                <w:rFonts w:ascii="Times New Roman" w:hAnsi="Times New Roman"/>
                <w:bCs/>
              </w:rPr>
              <w:t>与阳光相比，其在</w:t>
            </w:r>
            <w:r w:rsidRPr="00AE5BB2">
              <w:rPr>
                <w:rFonts w:ascii="Times New Roman" w:hAnsi="Times New Roman"/>
                <w:bCs/>
              </w:rPr>
              <w:t>300</w:t>
            </w:r>
            <w:r w:rsidR="00A32D06">
              <w:rPr>
                <w:rFonts w:ascii="Times New Roman" w:hAnsi="Times New Roman"/>
                <w:bCs/>
              </w:rPr>
              <w:t> </w:t>
            </w:r>
            <w:r w:rsidRPr="00AE5BB2">
              <w:rPr>
                <w:rFonts w:ascii="Times New Roman" w:hAnsi="Times New Roman"/>
                <w:bCs/>
              </w:rPr>
              <w:t>nm</w:t>
            </w:r>
            <w:r w:rsidRPr="00AE5BB2">
              <w:rPr>
                <w:rFonts w:ascii="Times New Roman" w:hAnsi="Times New Roman"/>
                <w:bCs/>
              </w:rPr>
              <w:t>以下产生紫外线较多，在</w:t>
            </w:r>
            <w:r w:rsidRPr="00AE5BB2">
              <w:rPr>
                <w:rFonts w:ascii="Times New Roman" w:hAnsi="Times New Roman"/>
                <w:bCs/>
              </w:rPr>
              <w:t>450</w:t>
            </w:r>
            <w:r w:rsidR="00A32D06">
              <w:rPr>
                <w:rFonts w:ascii="Times New Roman" w:hAnsi="Times New Roman"/>
                <w:bCs/>
              </w:rPr>
              <w:t> </w:t>
            </w:r>
            <w:r w:rsidRPr="00AE5BB2">
              <w:rPr>
                <w:rFonts w:ascii="Times New Roman" w:hAnsi="Times New Roman"/>
                <w:bCs/>
              </w:rPr>
              <w:t>nm</w:t>
            </w:r>
            <w:r w:rsidRPr="00AE5BB2">
              <w:rPr>
                <w:rFonts w:ascii="Times New Roman" w:hAnsi="Times New Roman"/>
                <w:bCs/>
              </w:rPr>
              <w:t>以上产生的光较少</w:t>
            </w:r>
          </w:p>
        </w:tc>
        <w:tc>
          <w:tcPr>
            <w:tcW w:w="1667" w:type="pct"/>
            <w:shd w:val="clear" w:color="auto" w:fill="auto"/>
            <w:vAlign w:val="center"/>
          </w:tcPr>
          <w:p w:rsidR="004A7D9D" w:rsidRPr="00AE5BB2" w:rsidRDefault="004A7D9D" w:rsidP="00AB4E97">
            <w:pPr>
              <w:rPr>
                <w:rFonts w:ascii="Times New Roman" w:hAnsi="Times New Roman"/>
                <w:bCs/>
              </w:rPr>
            </w:pPr>
            <w:r w:rsidRPr="00AE5BB2">
              <w:rPr>
                <w:rFonts w:ascii="Times New Roman" w:hAnsi="Times New Roman"/>
                <w:bCs/>
              </w:rPr>
              <w:t>材料抗紫外线的筛选试验</w:t>
            </w:r>
          </w:p>
        </w:tc>
      </w:tr>
    </w:tbl>
    <w:p w:rsidR="004A7D9D" w:rsidRPr="00AE5BB2" w:rsidRDefault="004A7D9D" w:rsidP="004A7D9D">
      <w:pPr>
        <w:rPr>
          <w:rFonts w:ascii="Times New Roman" w:hAnsi="Times New Roman"/>
        </w:rPr>
      </w:pPr>
      <w:r w:rsidRPr="00AE5BB2">
        <w:rPr>
          <w:rFonts w:ascii="Times New Roman" w:hAnsi="Times New Roman"/>
        </w:rPr>
        <w:br w:type="page"/>
      </w:r>
    </w:p>
    <w:p w:rsidR="004A7D9D" w:rsidRPr="00E24991" w:rsidRDefault="004A7D9D" w:rsidP="004A7D9D">
      <w:pPr>
        <w:adjustRightInd/>
        <w:spacing w:line="240" w:lineRule="auto"/>
        <w:jc w:val="center"/>
        <w:rPr>
          <w:rFonts w:ascii="Times New Roman" w:hAnsi="Times New Roman"/>
          <w:b/>
          <w:szCs w:val="24"/>
        </w:rPr>
      </w:pPr>
      <w:r w:rsidRPr="00E24991">
        <w:rPr>
          <w:rFonts w:ascii="Times New Roman" w:hAnsi="Times New Roman"/>
          <w:b/>
          <w:szCs w:val="24"/>
        </w:rPr>
        <w:lastRenderedPageBreak/>
        <w:t>附录</w:t>
      </w:r>
      <w:r>
        <w:rPr>
          <w:rFonts w:ascii="Times New Roman" w:hAnsi="Times New Roman"/>
          <w:b/>
          <w:szCs w:val="24"/>
        </w:rPr>
        <w:t>C</w:t>
      </w:r>
    </w:p>
    <w:p w:rsidR="004A7D9D" w:rsidRPr="00E24991" w:rsidRDefault="004A7D9D" w:rsidP="004A7D9D">
      <w:pPr>
        <w:adjustRightInd/>
        <w:spacing w:line="240" w:lineRule="auto"/>
        <w:jc w:val="center"/>
        <w:rPr>
          <w:rFonts w:ascii="Times New Roman" w:hAnsi="Times New Roman"/>
          <w:b/>
          <w:szCs w:val="24"/>
        </w:rPr>
      </w:pPr>
      <w:r w:rsidRPr="00E24991">
        <w:rPr>
          <w:rFonts w:ascii="Times New Roman" w:hAnsi="Times New Roman"/>
          <w:b/>
          <w:szCs w:val="24"/>
        </w:rPr>
        <w:t>（资料性）</w:t>
      </w:r>
    </w:p>
    <w:p w:rsidR="004A7D9D" w:rsidRPr="00E24991" w:rsidRDefault="004A7D9D" w:rsidP="00981570">
      <w:pPr>
        <w:adjustRightInd/>
        <w:spacing w:afterLines="100" w:after="312" w:line="240" w:lineRule="auto"/>
        <w:jc w:val="center"/>
        <w:rPr>
          <w:rFonts w:ascii="Times New Roman" w:hAnsi="Times New Roman"/>
          <w:b/>
          <w:szCs w:val="24"/>
        </w:rPr>
      </w:pPr>
      <w:r w:rsidRPr="004A7D9D">
        <w:rPr>
          <w:rFonts w:ascii="Times New Roman" w:hAnsi="Times New Roman" w:hint="eastAsia"/>
          <w:b/>
          <w:szCs w:val="24"/>
        </w:rPr>
        <w:t>用于典型性能测定推荐的试样类型</w:t>
      </w:r>
    </w:p>
    <w:p w:rsidR="004A7D9D" w:rsidRPr="00AE5BB2" w:rsidRDefault="004A7D9D" w:rsidP="004A7D9D">
      <w:pPr>
        <w:ind w:firstLineChars="200" w:firstLine="420"/>
        <w:rPr>
          <w:rFonts w:ascii="Times New Roman" w:hAnsi="Times New Roman"/>
        </w:rPr>
      </w:pPr>
      <w:r w:rsidRPr="00AE5BB2">
        <w:rPr>
          <w:rFonts w:ascii="Times New Roman" w:hAnsi="Times New Roman"/>
        </w:rPr>
        <w:t>表</w:t>
      </w:r>
      <w:r w:rsidR="0095536A">
        <w:rPr>
          <w:rFonts w:ascii="Times New Roman" w:hAnsi="Times New Roman"/>
        </w:rPr>
        <w:t>C.1</w:t>
      </w:r>
      <w:r w:rsidRPr="00AE5BB2">
        <w:rPr>
          <w:rFonts w:ascii="Times New Roman" w:hAnsi="Times New Roman"/>
        </w:rPr>
        <w:t>给出了为评估软管暴露后某些典型性能而推荐的试样类型。</w:t>
      </w:r>
    </w:p>
    <w:p w:rsidR="004A7D9D" w:rsidRPr="00AE5BB2" w:rsidRDefault="004A7D9D" w:rsidP="0060216B">
      <w:pPr>
        <w:spacing w:beforeLines="50" w:before="156" w:afterLines="50" w:after="156" w:line="240" w:lineRule="auto"/>
        <w:jc w:val="center"/>
        <w:rPr>
          <w:rFonts w:ascii="Times New Roman" w:hAnsi="Times New Roman"/>
          <w:b/>
        </w:rPr>
      </w:pPr>
      <w:r w:rsidRPr="00AE5BB2">
        <w:rPr>
          <w:rFonts w:ascii="Times New Roman" w:hAnsi="Times New Roman"/>
          <w:b/>
        </w:rPr>
        <w:t>表</w:t>
      </w:r>
      <w:r w:rsidRPr="00AE5BB2">
        <w:rPr>
          <w:rFonts w:ascii="Times New Roman" w:hAnsi="Times New Roman"/>
          <w:b/>
        </w:rPr>
        <w:t xml:space="preserve">C.1 </w:t>
      </w:r>
      <w:r w:rsidRPr="00AE5BB2">
        <w:rPr>
          <w:rFonts w:ascii="Times New Roman" w:hAnsi="Times New Roman"/>
          <w:b/>
        </w:rPr>
        <w:t>推荐的试样类型</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2335"/>
        <w:gridCol w:w="2335"/>
        <w:gridCol w:w="2335"/>
      </w:tblGrid>
      <w:tr w:rsidR="004A7D9D" w:rsidRPr="00AE5BB2" w:rsidTr="00AB4E97">
        <w:tc>
          <w:tcPr>
            <w:tcW w:w="1250" w:type="pct"/>
            <w:shd w:val="clear" w:color="auto" w:fill="auto"/>
            <w:vAlign w:val="center"/>
          </w:tcPr>
          <w:p w:rsidR="004A7D9D" w:rsidRPr="00AE5BB2" w:rsidRDefault="004A7D9D" w:rsidP="00AB4E97">
            <w:pPr>
              <w:jc w:val="center"/>
              <w:rPr>
                <w:rFonts w:ascii="Times New Roman" w:hAnsi="Times New Roman"/>
                <w:bCs/>
              </w:rPr>
            </w:pPr>
            <w:r w:rsidRPr="00AE5BB2">
              <w:rPr>
                <w:rFonts w:ascii="Times New Roman" w:hAnsi="Times New Roman"/>
                <w:bCs/>
              </w:rPr>
              <w:t>性能</w:t>
            </w:r>
          </w:p>
        </w:tc>
        <w:tc>
          <w:tcPr>
            <w:tcW w:w="1250" w:type="pct"/>
            <w:shd w:val="clear" w:color="auto" w:fill="auto"/>
            <w:vAlign w:val="center"/>
          </w:tcPr>
          <w:p w:rsidR="004A7D9D" w:rsidRPr="00AE5BB2" w:rsidRDefault="004A7D9D" w:rsidP="00AB4E97">
            <w:pPr>
              <w:jc w:val="center"/>
              <w:rPr>
                <w:rFonts w:ascii="Times New Roman" w:hAnsi="Times New Roman"/>
                <w:bCs/>
              </w:rPr>
            </w:pPr>
            <w:r w:rsidRPr="00AE5BB2">
              <w:rPr>
                <w:rFonts w:ascii="Times New Roman" w:hAnsi="Times New Roman"/>
                <w:bCs/>
              </w:rPr>
              <w:t>推荐的试样类型</w:t>
            </w:r>
            <w:r w:rsidRPr="00AE5BB2">
              <w:rPr>
                <w:rFonts w:ascii="Times New Roman" w:hAnsi="Times New Roman"/>
                <w:bCs/>
                <w:vertAlign w:val="superscript"/>
              </w:rPr>
              <w:t>a</w:t>
            </w:r>
          </w:p>
        </w:tc>
        <w:tc>
          <w:tcPr>
            <w:tcW w:w="1250" w:type="pct"/>
            <w:shd w:val="clear" w:color="auto" w:fill="auto"/>
            <w:vAlign w:val="center"/>
          </w:tcPr>
          <w:p w:rsidR="004A7D9D" w:rsidRPr="00AE5BB2" w:rsidRDefault="004A7D9D" w:rsidP="00AB4E97">
            <w:pPr>
              <w:jc w:val="center"/>
              <w:rPr>
                <w:rFonts w:ascii="Times New Roman" w:hAnsi="Times New Roman"/>
                <w:bCs/>
              </w:rPr>
            </w:pPr>
            <w:r w:rsidRPr="00AE5BB2">
              <w:rPr>
                <w:rFonts w:ascii="Times New Roman" w:hAnsi="Times New Roman"/>
                <w:bCs/>
              </w:rPr>
              <w:t>测量方法</w:t>
            </w:r>
          </w:p>
        </w:tc>
        <w:tc>
          <w:tcPr>
            <w:tcW w:w="1250" w:type="pct"/>
            <w:shd w:val="clear" w:color="auto" w:fill="auto"/>
            <w:vAlign w:val="center"/>
          </w:tcPr>
          <w:p w:rsidR="004A7D9D" w:rsidRPr="00AE5BB2" w:rsidRDefault="004A7D9D" w:rsidP="00AB4E97">
            <w:pPr>
              <w:jc w:val="center"/>
              <w:rPr>
                <w:rFonts w:ascii="Times New Roman" w:hAnsi="Times New Roman"/>
                <w:bCs/>
              </w:rPr>
            </w:pPr>
            <w:r w:rsidRPr="00AE5BB2">
              <w:rPr>
                <w:rFonts w:ascii="Times New Roman" w:hAnsi="Times New Roman"/>
                <w:bCs/>
              </w:rPr>
              <w:t>备注</w:t>
            </w:r>
          </w:p>
        </w:tc>
      </w:tr>
      <w:tr w:rsidR="004A7D9D" w:rsidRPr="00AE5BB2" w:rsidTr="00AB4E97">
        <w:tc>
          <w:tcPr>
            <w:tcW w:w="1250" w:type="pct"/>
            <w:shd w:val="clear" w:color="auto" w:fill="auto"/>
            <w:vAlign w:val="center"/>
          </w:tcPr>
          <w:p w:rsidR="004A7D9D" w:rsidRPr="00AE5BB2" w:rsidRDefault="004A7D9D" w:rsidP="00AB4E97">
            <w:pPr>
              <w:rPr>
                <w:rFonts w:ascii="Times New Roman" w:hAnsi="Times New Roman"/>
                <w:bCs/>
              </w:rPr>
            </w:pPr>
            <w:r w:rsidRPr="00AE5BB2">
              <w:rPr>
                <w:rFonts w:ascii="Times New Roman" w:hAnsi="Times New Roman"/>
                <w:bCs/>
              </w:rPr>
              <w:t>颜色变化：</w:t>
            </w:r>
          </w:p>
          <w:p w:rsidR="004A7D9D" w:rsidRPr="00AE5BB2" w:rsidRDefault="004A7D9D" w:rsidP="00AB4E97">
            <w:pPr>
              <w:rPr>
                <w:rFonts w:ascii="Times New Roman" w:hAnsi="Times New Roman"/>
                <w:bCs/>
              </w:rPr>
            </w:pPr>
            <w:r w:rsidRPr="00AE5BB2">
              <w:rPr>
                <w:rFonts w:ascii="Times New Roman" w:hAnsi="Times New Roman"/>
                <w:bCs/>
              </w:rPr>
              <w:t>色差</w:t>
            </w:r>
          </w:p>
          <w:p w:rsidR="004A7D9D" w:rsidRPr="00AE5BB2" w:rsidRDefault="004A7D9D" w:rsidP="00AB4E97">
            <w:pPr>
              <w:rPr>
                <w:rFonts w:ascii="Times New Roman" w:hAnsi="Times New Roman"/>
                <w:bCs/>
              </w:rPr>
            </w:pPr>
            <w:r w:rsidRPr="00AE5BB2">
              <w:rPr>
                <w:rFonts w:ascii="Times New Roman" w:hAnsi="Times New Roman"/>
                <w:bCs/>
              </w:rPr>
              <w:t>光泽度</w:t>
            </w:r>
          </w:p>
          <w:p w:rsidR="004A7D9D" w:rsidRPr="00AE5BB2" w:rsidRDefault="004A7D9D" w:rsidP="00AB4E97">
            <w:pPr>
              <w:rPr>
                <w:rFonts w:ascii="Times New Roman" w:hAnsi="Times New Roman"/>
                <w:bCs/>
              </w:rPr>
            </w:pPr>
            <w:r w:rsidRPr="00AE5BB2">
              <w:rPr>
                <w:rFonts w:ascii="Times New Roman" w:hAnsi="Times New Roman"/>
                <w:bCs/>
              </w:rPr>
              <w:t>灰度等级</w:t>
            </w:r>
          </w:p>
        </w:tc>
        <w:tc>
          <w:tcPr>
            <w:tcW w:w="1250" w:type="pct"/>
            <w:shd w:val="clear" w:color="auto" w:fill="auto"/>
            <w:vAlign w:val="center"/>
          </w:tcPr>
          <w:p w:rsidR="004A7D9D" w:rsidRPr="00AE5BB2" w:rsidRDefault="004A7D9D" w:rsidP="00AB4E97">
            <w:pPr>
              <w:jc w:val="center"/>
              <w:rPr>
                <w:rFonts w:ascii="Times New Roman" w:hAnsi="Times New Roman"/>
                <w:bCs/>
              </w:rPr>
            </w:pPr>
          </w:p>
          <w:p w:rsidR="004A7D9D" w:rsidRPr="00AE5BB2" w:rsidRDefault="004A7D9D" w:rsidP="00AB4E97">
            <w:pPr>
              <w:jc w:val="center"/>
              <w:rPr>
                <w:rFonts w:ascii="Times New Roman" w:hAnsi="Times New Roman"/>
                <w:bCs/>
              </w:rPr>
            </w:pPr>
            <w:r w:rsidRPr="00AE5BB2">
              <w:rPr>
                <w:rFonts w:ascii="Times New Roman" w:hAnsi="Times New Roman"/>
                <w:bCs/>
              </w:rPr>
              <w:t>2</w:t>
            </w:r>
            <w:r w:rsidRPr="00AE5BB2">
              <w:rPr>
                <w:rFonts w:ascii="Times New Roman" w:hAnsi="Times New Roman"/>
                <w:bCs/>
              </w:rPr>
              <w:t>型，</w:t>
            </w:r>
            <w:r w:rsidRPr="00AE5BB2">
              <w:rPr>
                <w:rFonts w:ascii="Times New Roman" w:hAnsi="Times New Roman"/>
                <w:bCs/>
              </w:rPr>
              <w:t>3</w:t>
            </w:r>
            <w:r w:rsidRPr="00AE5BB2">
              <w:rPr>
                <w:rFonts w:ascii="Times New Roman" w:hAnsi="Times New Roman"/>
                <w:bCs/>
              </w:rPr>
              <w:t>型</w:t>
            </w:r>
          </w:p>
          <w:p w:rsidR="004A7D9D" w:rsidRPr="00AE5BB2" w:rsidRDefault="004A7D9D" w:rsidP="00AB4E97">
            <w:pPr>
              <w:jc w:val="center"/>
              <w:rPr>
                <w:rFonts w:ascii="Times New Roman" w:hAnsi="Times New Roman"/>
                <w:bCs/>
              </w:rPr>
            </w:pPr>
            <w:r w:rsidRPr="00AE5BB2">
              <w:rPr>
                <w:rFonts w:ascii="Times New Roman" w:hAnsi="Times New Roman"/>
                <w:bCs/>
              </w:rPr>
              <w:t>2</w:t>
            </w:r>
            <w:r w:rsidRPr="00AE5BB2">
              <w:rPr>
                <w:rFonts w:ascii="Times New Roman" w:hAnsi="Times New Roman"/>
                <w:bCs/>
              </w:rPr>
              <w:t>型，</w:t>
            </w:r>
            <w:r w:rsidRPr="00AE5BB2">
              <w:rPr>
                <w:rFonts w:ascii="Times New Roman" w:hAnsi="Times New Roman"/>
                <w:bCs/>
              </w:rPr>
              <w:t>3</w:t>
            </w:r>
            <w:r w:rsidRPr="00AE5BB2">
              <w:rPr>
                <w:rFonts w:ascii="Times New Roman" w:hAnsi="Times New Roman"/>
                <w:bCs/>
              </w:rPr>
              <w:t>型</w:t>
            </w:r>
          </w:p>
          <w:p w:rsidR="004A7D9D" w:rsidRPr="00AE5BB2" w:rsidRDefault="004A7D9D" w:rsidP="00AB4E97">
            <w:pPr>
              <w:jc w:val="center"/>
              <w:rPr>
                <w:rFonts w:ascii="Times New Roman" w:hAnsi="Times New Roman"/>
                <w:bCs/>
              </w:rPr>
            </w:pPr>
            <w:r w:rsidRPr="00AE5BB2">
              <w:rPr>
                <w:rFonts w:ascii="Times New Roman" w:hAnsi="Times New Roman"/>
                <w:bCs/>
              </w:rPr>
              <w:t>2</w:t>
            </w:r>
            <w:r w:rsidRPr="00AE5BB2">
              <w:rPr>
                <w:rFonts w:ascii="Times New Roman" w:hAnsi="Times New Roman"/>
                <w:bCs/>
              </w:rPr>
              <w:t>型，</w:t>
            </w:r>
            <w:r w:rsidRPr="00AE5BB2">
              <w:rPr>
                <w:rFonts w:ascii="Times New Roman" w:hAnsi="Times New Roman"/>
                <w:bCs/>
              </w:rPr>
              <w:t>3</w:t>
            </w:r>
            <w:r w:rsidRPr="00AE5BB2">
              <w:rPr>
                <w:rFonts w:ascii="Times New Roman" w:hAnsi="Times New Roman"/>
                <w:bCs/>
              </w:rPr>
              <w:t>型</w:t>
            </w:r>
          </w:p>
        </w:tc>
        <w:tc>
          <w:tcPr>
            <w:tcW w:w="1250" w:type="pct"/>
            <w:shd w:val="clear" w:color="auto" w:fill="auto"/>
            <w:vAlign w:val="center"/>
          </w:tcPr>
          <w:p w:rsidR="004A7D9D" w:rsidRPr="00AE5BB2" w:rsidRDefault="004A7D9D" w:rsidP="00AB4E97">
            <w:pPr>
              <w:jc w:val="center"/>
              <w:rPr>
                <w:rFonts w:ascii="Times New Roman" w:hAnsi="Times New Roman"/>
                <w:bCs/>
              </w:rPr>
            </w:pPr>
          </w:p>
          <w:p w:rsidR="004A7D9D" w:rsidRPr="00AE5BB2" w:rsidRDefault="004A7D9D" w:rsidP="00AB4E97">
            <w:pPr>
              <w:jc w:val="center"/>
              <w:rPr>
                <w:rFonts w:ascii="Times New Roman" w:hAnsi="Times New Roman"/>
                <w:bCs/>
              </w:rPr>
            </w:pPr>
            <w:r w:rsidRPr="00AE5BB2">
              <w:rPr>
                <w:rFonts w:ascii="Times New Roman" w:hAnsi="Times New Roman"/>
                <w:bCs/>
              </w:rPr>
              <w:t>目视和（或）仪器</w:t>
            </w:r>
          </w:p>
          <w:p w:rsidR="004A7D9D" w:rsidRPr="00AE5BB2" w:rsidRDefault="004A7D9D" w:rsidP="00AB4E97">
            <w:pPr>
              <w:jc w:val="center"/>
              <w:rPr>
                <w:rFonts w:ascii="Times New Roman" w:hAnsi="Times New Roman"/>
                <w:bCs/>
              </w:rPr>
            </w:pPr>
            <w:r w:rsidRPr="00AE5BB2">
              <w:rPr>
                <w:rFonts w:ascii="Times New Roman" w:hAnsi="Times New Roman"/>
                <w:bCs/>
              </w:rPr>
              <w:t>仪器</w:t>
            </w:r>
          </w:p>
          <w:p w:rsidR="004A7D9D" w:rsidRPr="00AE5BB2" w:rsidRDefault="004A7D9D" w:rsidP="00AB4E97">
            <w:pPr>
              <w:jc w:val="center"/>
              <w:rPr>
                <w:rFonts w:ascii="Times New Roman" w:hAnsi="Times New Roman"/>
                <w:bCs/>
              </w:rPr>
            </w:pPr>
            <w:r w:rsidRPr="00AE5BB2">
              <w:rPr>
                <w:rFonts w:ascii="Times New Roman" w:hAnsi="Times New Roman"/>
                <w:bCs/>
              </w:rPr>
              <w:t>仪器</w:t>
            </w:r>
          </w:p>
        </w:tc>
        <w:tc>
          <w:tcPr>
            <w:tcW w:w="1250" w:type="pct"/>
            <w:shd w:val="clear" w:color="auto" w:fill="auto"/>
            <w:vAlign w:val="center"/>
          </w:tcPr>
          <w:p w:rsidR="004A7D9D" w:rsidRPr="00AE5BB2" w:rsidRDefault="004A7D9D" w:rsidP="00AB4E97">
            <w:pPr>
              <w:jc w:val="center"/>
              <w:rPr>
                <w:rFonts w:ascii="Times New Roman" w:hAnsi="Times New Roman"/>
                <w:bCs/>
              </w:rPr>
            </w:pPr>
            <w:r w:rsidRPr="00AE5BB2">
              <w:rPr>
                <w:rFonts w:ascii="Times New Roman" w:hAnsi="Times New Roman"/>
                <w:bCs/>
              </w:rPr>
              <w:t>分光光度计性能：</w:t>
            </w:r>
          </w:p>
          <w:p w:rsidR="004A7D9D" w:rsidRPr="00AE5BB2" w:rsidRDefault="004A7D9D" w:rsidP="00AB4E97">
            <w:pPr>
              <w:jc w:val="center"/>
              <w:rPr>
                <w:rFonts w:ascii="Times New Roman" w:hAnsi="Times New Roman"/>
                <w:bCs/>
              </w:rPr>
            </w:pPr>
            <w:r w:rsidRPr="00AE5BB2">
              <w:rPr>
                <w:rFonts w:ascii="Times New Roman" w:hAnsi="Times New Roman"/>
                <w:bCs/>
              </w:rPr>
              <w:t>最小测量面积</w:t>
            </w:r>
            <w:r w:rsidRPr="00AE5BB2">
              <w:rPr>
                <w:rFonts w:ascii="Times New Roman" w:hAnsi="Times New Roman"/>
                <w:bCs/>
              </w:rPr>
              <w:t xml:space="preserve"> </w:t>
            </w:r>
            <w:r w:rsidRPr="00AE5BB2">
              <w:rPr>
                <w:rFonts w:ascii="Times New Roman" w:hAnsi="Times New Roman"/>
                <w:bCs/>
              </w:rPr>
              <w:t>直径</w:t>
            </w:r>
            <w:r w:rsidRPr="00AE5BB2">
              <w:rPr>
                <w:rFonts w:ascii="Times New Roman" w:hAnsi="Times New Roman"/>
                <w:bCs/>
              </w:rPr>
              <w:t>4</w:t>
            </w:r>
            <w:r w:rsidR="00A32D06">
              <w:rPr>
                <w:rFonts w:ascii="Times New Roman" w:hAnsi="Times New Roman"/>
                <w:bCs/>
              </w:rPr>
              <w:t> </w:t>
            </w:r>
            <w:r w:rsidRPr="00AE5BB2">
              <w:rPr>
                <w:rFonts w:ascii="Times New Roman" w:hAnsi="Times New Roman"/>
                <w:bCs/>
              </w:rPr>
              <w:t>mm</w:t>
            </w:r>
          </w:p>
          <w:p w:rsidR="004A7D9D" w:rsidRPr="00AE5BB2" w:rsidRDefault="004A7D9D" w:rsidP="00AB4E97">
            <w:pPr>
              <w:jc w:val="center"/>
              <w:rPr>
                <w:rFonts w:ascii="Times New Roman" w:hAnsi="Times New Roman"/>
                <w:bCs/>
              </w:rPr>
            </w:pPr>
            <w:r w:rsidRPr="00AE5BB2">
              <w:rPr>
                <w:rFonts w:ascii="Times New Roman" w:hAnsi="Times New Roman"/>
                <w:bCs/>
              </w:rPr>
              <w:t>最大测量面积</w:t>
            </w:r>
            <w:r w:rsidRPr="00AE5BB2">
              <w:rPr>
                <w:rFonts w:ascii="Times New Roman" w:hAnsi="Times New Roman"/>
                <w:bCs/>
              </w:rPr>
              <w:t xml:space="preserve"> </w:t>
            </w:r>
            <w:r w:rsidRPr="00AE5BB2">
              <w:rPr>
                <w:rFonts w:ascii="Times New Roman" w:hAnsi="Times New Roman"/>
                <w:bCs/>
              </w:rPr>
              <w:t>直径</w:t>
            </w:r>
            <w:r w:rsidRPr="00AE5BB2">
              <w:rPr>
                <w:rFonts w:ascii="Times New Roman" w:hAnsi="Times New Roman"/>
                <w:bCs/>
              </w:rPr>
              <w:t>25.4</w:t>
            </w:r>
            <w:r w:rsidR="00A32D06">
              <w:rPr>
                <w:rFonts w:ascii="Cambria" w:eastAsia="Cambria" w:hAnsi="Cambria"/>
                <w:bCs/>
              </w:rPr>
              <w:t> </w:t>
            </w:r>
            <w:r w:rsidRPr="00AE5BB2">
              <w:rPr>
                <w:rFonts w:ascii="Times New Roman" w:hAnsi="Times New Roman"/>
                <w:bCs/>
              </w:rPr>
              <w:t>mm</w:t>
            </w:r>
          </w:p>
        </w:tc>
      </w:tr>
      <w:tr w:rsidR="004A7D9D" w:rsidRPr="00AE5BB2" w:rsidTr="00AB4E97">
        <w:tc>
          <w:tcPr>
            <w:tcW w:w="1250" w:type="pct"/>
            <w:shd w:val="clear" w:color="auto" w:fill="auto"/>
            <w:vAlign w:val="center"/>
          </w:tcPr>
          <w:p w:rsidR="004A7D9D" w:rsidRPr="00AE5BB2" w:rsidRDefault="004A7D9D" w:rsidP="00AB4E97">
            <w:pPr>
              <w:rPr>
                <w:rFonts w:ascii="Times New Roman" w:hAnsi="Times New Roman"/>
                <w:bCs/>
              </w:rPr>
            </w:pPr>
            <w:r w:rsidRPr="00AE5BB2">
              <w:rPr>
                <w:rFonts w:ascii="Times New Roman" w:hAnsi="Times New Roman"/>
                <w:bCs/>
              </w:rPr>
              <w:t>外观变化：</w:t>
            </w:r>
          </w:p>
          <w:p w:rsidR="004A7D9D" w:rsidRPr="00AE5BB2" w:rsidRDefault="004A7D9D" w:rsidP="00AB4E97">
            <w:pPr>
              <w:rPr>
                <w:rFonts w:ascii="Times New Roman" w:hAnsi="Times New Roman"/>
                <w:bCs/>
              </w:rPr>
            </w:pPr>
            <w:r w:rsidRPr="00AE5BB2">
              <w:rPr>
                <w:rFonts w:ascii="Times New Roman" w:hAnsi="Times New Roman"/>
                <w:bCs/>
              </w:rPr>
              <w:t>褪色，喷霜</w:t>
            </w:r>
          </w:p>
          <w:p w:rsidR="004A7D9D" w:rsidRPr="00AE5BB2" w:rsidRDefault="004A7D9D" w:rsidP="00AB4E97">
            <w:pPr>
              <w:rPr>
                <w:rFonts w:ascii="Times New Roman" w:hAnsi="Times New Roman"/>
                <w:bCs/>
              </w:rPr>
            </w:pPr>
            <w:r w:rsidRPr="00AE5BB2">
              <w:rPr>
                <w:rFonts w:ascii="Times New Roman" w:hAnsi="Times New Roman"/>
                <w:bCs/>
              </w:rPr>
              <w:t>裂缝，龟裂，其他</w:t>
            </w:r>
          </w:p>
        </w:tc>
        <w:tc>
          <w:tcPr>
            <w:tcW w:w="1250" w:type="pct"/>
            <w:shd w:val="clear" w:color="auto" w:fill="auto"/>
            <w:vAlign w:val="center"/>
          </w:tcPr>
          <w:p w:rsidR="004A7D9D" w:rsidRPr="00AE5BB2" w:rsidRDefault="004A7D9D" w:rsidP="00AB4E97">
            <w:pPr>
              <w:jc w:val="center"/>
              <w:rPr>
                <w:rFonts w:ascii="Times New Roman" w:hAnsi="Times New Roman"/>
                <w:bCs/>
              </w:rPr>
            </w:pPr>
          </w:p>
          <w:p w:rsidR="004A7D9D" w:rsidRPr="00AE5BB2" w:rsidRDefault="004A7D9D" w:rsidP="00AB4E97">
            <w:pPr>
              <w:jc w:val="center"/>
              <w:rPr>
                <w:rFonts w:ascii="Times New Roman" w:hAnsi="Times New Roman"/>
                <w:bCs/>
              </w:rPr>
            </w:pPr>
            <w:r w:rsidRPr="00AE5BB2">
              <w:rPr>
                <w:rFonts w:ascii="Times New Roman" w:hAnsi="Times New Roman"/>
                <w:bCs/>
              </w:rPr>
              <w:t>1</w:t>
            </w:r>
            <w:r w:rsidRPr="00AE5BB2">
              <w:rPr>
                <w:rFonts w:ascii="Times New Roman" w:hAnsi="Times New Roman"/>
                <w:bCs/>
              </w:rPr>
              <w:t>型，</w:t>
            </w:r>
            <w:r w:rsidRPr="00AE5BB2">
              <w:rPr>
                <w:rFonts w:ascii="Times New Roman" w:hAnsi="Times New Roman"/>
                <w:bCs/>
              </w:rPr>
              <w:t>2</w:t>
            </w:r>
            <w:r w:rsidRPr="00AE5BB2">
              <w:rPr>
                <w:rFonts w:ascii="Times New Roman" w:hAnsi="Times New Roman"/>
                <w:bCs/>
              </w:rPr>
              <w:t>型</w:t>
            </w:r>
          </w:p>
          <w:p w:rsidR="004A7D9D" w:rsidRPr="00AE5BB2" w:rsidRDefault="004A7D9D" w:rsidP="00AB4E97">
            <w:pPr>
              <w:jc w:val="center"/>
              <w:rPr>
                <w:rFonts w:ascii="Times New Roman" w:hAnsi="Times New Roman"/>
                <w:bCs/>
              </w:rPr>
            </w:pPr>
            <w:r w:rsidRPr="00AE5BB2">
              <w:rPr>
                <w:rFonts w:ascii="Times New Roman" w:hAnsi="Times New Roman"/>
                <w:bCs/>
              </w:rPr>
              <w:t>1</w:t>
            </w:r>
            <w:r w:rsidRPr="00AE5BB2">
              <w:rPr>
                <w:rFonts w:ascii="Times New Roman" w:hAnsi="Times New Roman"/>
                <w:bCs/>
              </w:rPr>
              <w:t>型，</w:t>
            </w:r>
            <w:r w:rsidRPr="00AE5BB2">
              <w:rPr>
                <w:rFonts w:ascii="Times New Roman" w:hAnsi="Times New Roman"/>
                <w:bCs/>
              </w:rPr>
              <w:t>2</w:t>
            </w:r>
            <w:r w:rsidRPr="00AE5BB2">
              <w:rPr>
                <w:rFonts w:ascii="Times New Roman" w:hAnsi="Times New Roman"/>
                <w:bCs/>
              </w:rPr>
              <w:t>型</w:t>
            </w:r>
          </w:p>
        </w:tc>
        <w:tc>
          <w:tcPr>
            <w:tcW w:w="1250" w:type="pct"/>
            <w:shd w:val="clear" w:color="auto" w:fill="auto"/>
            <w:vAlign w:val="center"/>
          </w:tcPr>
          <w:p w:rsidR="004A7D9D" w:rsidRPr="00AE5BB2" w:rsidRDefault="004A7D9D" w:rsidP="00AB4E97">
            <w:pPr>
              <w:jc w:val="center"/>
              <w:rPr>
                <w:rFonts w:ascii="Times New Roman" w:hAnsi="Times New Roman"/>
                <w:bCs/>
              </w:rPr>
            </w:pPr>
          </w:p>
          <w:p w:rsidR="004A7D9D" w:rsidRPr="00AE5BB2" w:rsidRDefault="004A7D9D" w:rsidP="00AB4E97">
            <w:pPr>
              <w:jc w:val="center"/>
              <w:rPr>
                <w:rFonts w:ascii="Times New Roman" w:hAnsi="Times New Roman"/>
                <w:bCs/>
              </w:rPr>
            </w:pPr>
            <w:r w:rsidRPr="00AE5BB2">
              <w:rPr>
                <w:rFonts w:ascii="Times New Roman" w:hAnsi="Times New Roman"/>
                <w:bCs/>
              </w:rPr>
              <w:t>目视和（或）化学分析</w:t>
            </w:r>
          </w:p>
          <w:p w:rsidR="004A7D9D" w:rsidRPr="00AE5BB2" w:rsidRDefault="004A7D9D" w:rsidP="00AB4E97">
            <w:pPr>
              <w:jc w:val="center"/>
              <w:rPr>
                <w:rFonts w:ascii="Times New Roman" w:hAnsi="Times New Roman"/>
                <w:bCs/>
              </w:rPr>
            </w:pPr>
            <w:r w:rsidRPr="00AE5BB2">
              <w:rPr>
                <w:rFonts w:ascii="Times New Roman" w:hAnsi="Times New Roman"/>
                <w:bCs/>
              </w:rPr>
              <w:t>目视和（或）化学分析</w:t>
            </w:r>
          </w:p>
        </w:tc>
        <w:tc>
          <w:tcPr>
            <w:tcW w:w="1250" w:type="pct"/>
            <w:shd w:val="clear" w:color="auto" w:fill="auto"/>
            <w:vAlign w:val="center"/>
          </w:tcPr>
          <w:p w:rsidR="004A7D9D" w:rsidRPr="00AE5BB2" w:rsidRDefault="004A7D9D" w:rsidP="00AB4E97">
            <w:pPr>
              <w:jc w:val="center"/>
              <w:rPr>
                <w:rFonts w:ascii="Times New Roman" w:hAnsi="Times New Roman"/>
                <w:bCs/>
              </w:rPr>
            </w:pPr>
            <w:r w:rsidRPr="00AE5BB2">
              <w:rPr>
                <w:rFonts w:ascii="Times New Roman" w:hAnsi="Times New Roman"/>
                <w:bCs/>
              </w:rPr>
              <w:t>在承受应力状态下加速</w:t>
            </w:r>
          </w:p>
        </w:tc>
      </w:tr>
      <w:tr w:rsidR="004A7D9D" w:rsidRPr="00AE5BB2" w:rsidTr="00AB4E97">
        <w:tc>
          <w:tcPr>
            <w:tcW w:w="1250" w:type="pct"/>
            <w:shd w:val="clear" w:color="auto" w:fill="auto"/>
            <w:vAlign w:val="center"/>
          </w:tcPr>
          <w:p w:rsidR="004A7D9D" w:rsidRPr="00AE5BB2" w:rsidRDefault="004A7D9D" w:rsidP="00AB4E97">
            <w:pPr>
              <w:rPr>
                <w:rFonts w:ascii="Times New Roman" w:hAnsi="Times New Roman"/>
                <w:bCs/>
              </w:rPr>
            </w:pPr>
            <w:r w:rsidRPr="00AE5BB2">
              <w:rPr>
                <w:rFonts w:ascii="Times New Roman" w:hAnsi="Times New Roman"/>
                <w:bCs/>
              </w:rPr>
              <w:t>物理性能变化：</w:t>
            </w:r>
          </w:p>
          <w:p w:rsidR="004A7D9D" w:rsidRPr="00AE5BB2" w:rsidRDefault="004A7D9D" w:rsidP="00AB4E97">
            <w:pPr>
              <w:rPr>
                <w:rFonts w:ascii="Times New Roman" w:hAnsi="Times New Roman"/>
                <w:bCs/>
              </w:rPr>
            </w:pPr>
            <w:r w:rsidRPr="00AE5BB2">
              <w:rPr>
                <w:rFonts w:ascii="Times New Roman" w:hAnsi="Times New Roman"/>
                <w:bCs/>
              </w:rPr>
              <w:t>拉伸强度，伸长率</w:t>
            </w:r>
          </w:p>
          <w:p w:rsidR="004A7D9D" w:rsidRPr="00AE5BB2" w:rsidRDefault="004A7D9D" w:rsidP="00AB4E97">
            <w:pPr>
              <w:rPr>
                <w:rFonts w:ascii="Times New Roman" w:hAnsi="Times New Roman"/>
                <w:bCs/>
              </w:rPr>
            </w:pPr>
            <w:r w:rsidRPr="00C64409">
              <w:rPr>
                <w:rFonts w:ascii="Times New Roman" w:hAnsi="Times New Roman"/>
                <w:bCs/>
              </w:rPr>
              <w:t>静液压性能</w:t>
            </w:r>
          </w:p>
        </w:tc>
        <w:tc>
          <w:tcPr>
            <w:tcW w:w="1250" w:type="pct"/>
            <w:shd w:val="clear" w:color="auto" w:fill="auto"/>
            <w:vAlign w:val="center"/>
          </w:tcPr>
          <w:p w:rsidR="004A7D9D" w:rsidRPr="00AE5BB2" w:rsidRDefault="004A7D9D" w:rsidP="00AB4E97">
            <w:pPr>
              <w:jc w:val="center"/>
              <w:rPr>
                <w:rFonts w:ascii="Times New Roman" w:hAnsi="Times New Roman"/>
                <w:bCs/>
              </w:rPr>
            </w:pPr>
          </w:p>
          <w:p w:rsidR="004A7D9D" w:rsidRPr="00AE5BB2" w:rsidRDefault="004A7D9D" w:rsidP="00AB4E97">
            <w:pPr>
              <w:jc w:val="center"/>
              <w:rPr>
                <w:rFonts w:ascii="Times New Roman" w:hAnsi="Times New Roman"/>
                <w:bCs/>
              </w:rPr>
            </w:pPr>
            <w:r w:rsidRPr="00AE5BB2">
              <w:rPr>
                <w:rFonts w:ascii="Times New Roman" w:hAnsi="Times New Roman"/>
                <w:bCs/>
              </w:rPr>
              <w:t>3</w:t>
            </w:r>
            <w:r w:rsidRPr="00AE5BB2">
              <w:rPr>
                <w:rFonts w:ascii="Times New Roman" w:hAnsi="Times New Roman"/>
                <w:bCs/>
              </w:rPr>
              <w:t>型，</w:t>
            </w:r>
            <w:r w:rsidRPr="00AE5BB2">
              <w:rPr>
                <w:rFonts w:ascii="Times New Roman" w:hAnsi="Times New Roman"/>
                <w:bCs/>
              </w:rPr>
              <w:t>4</w:t>
            </w:r>
            <w:r w:rsidRPr="00AE5BB2">
              <w:rPr>
                <w:rFonts w:ascii="Times New Roman" w:hAnsi="Times New Roman"/>
                <w:bCs/>
              </w:rPr>
              <w:t>型</w:t>
            </w:r>
          </w:p>
          <w:p w:rsidR="004A7D9D" w:rsidRPr="00AE5BB2" w:rsidRDefault="004A7D9D" w:rsidP="00AB4E97">
            <w:pPr>
              <w:jc w:val="center"/>
              <w:rPr>
                <w:rFonts w:ascii="Times New Roman" w:hAnsi="Times New Roman"/>
                <w:bCs/>
              </w:rPr>
            </w:pPr>
            <w:r w:rsidRPr="00AE5BB2">
              <w:rPr>
                <w:rFonts w:ascii="Times New Roman" w:hAnsi="Times New Roman"/>
                <w:bCs/>
              </w:rPr>
              <w:t>4</w:t>
            </w:r>
            <w:r w:rsidRPr="00AE5BB2">
              <w:rPr>
                <w:rFonts w:ascii="Times New Roman" w:hAnsi="Times New Roman"/>
                <w:bCs/>
              </w:rPr>
              <w:t>型</w:t>
            </w:r>
          </w:p>
        </w:tc>
        <w:tc>
          <w:tcPr>
            <w:tcW w:w="1250" w:type="pct"/>
            <w:shd w:val="clear" w:color="auto" w:fill="auto"/>
            <w:vAlign w:val="center"/>
          </w:tcPr>
          <w:p w:rsidR="004A7D9D" w:rsidRPr="00AE5BB2" w:rsidRDefault="004A7D9D" w:rsidP="00AB4E97">
            <w:pPr>
              <w:jc w:val="center"/>
              <w:rPr>
                <w:rFonts w:ascii="Times New Roman" w:hAnsi="Times New Roman"/>
                <w:bCs/>
              </w:rPr>
            </w:pPr>
          </w:p>
          <w:p w:rsidR="004A7D9D" w:rsidRPr="00AE5BB2" w:rsidRDefault="004A7D9D" w:rsidP="00AB4E97">
            <w:pPr>
              <w:jc w:val="center"/>
              <w:rPr>
                <w:rFonts w:ascii="Times New Roman" w:hAnsi="Times New Roman"/>
                <w:bCs/>
              </w:rPr>
            </w:pPr>
            <w:r w:rsidRPr="00AE5BB2">
              <w:rPr>
                <w:rFonts w:ascii="Times New Roman" w:hAnsi="Times New Roman"/>
                <w:bCs/>
              </w:rPr>
              <w:t>仪器</w:t>
            </w:r>
          </w:p>
          <w:p w:rsidR="004A7D9D" w:rsidRPr="00AE5BB2" w:rsidRDefault="004A7D9D" w:rsidP="00AB4E97">
            <w:pPr>
              <w:jc w:val="center"/>
              <w:rPr>
                <w:rFonts w:ascii="Times New Roman" w:hAnsi="Times New Roman"/>
                <w:bCs/>
              </w:rPr>
            </w:pPr>
            <w:r w:rsidRPr="00AE5BB2">
              <w:rPr>
                <w:rFonts w:ascii="Times New Roman" w:hAnsi="Times New Roman"/>
                <w:bCs/>
              </w:rPr>
              <w:t>仪器</w:t>
            </w:r>
          </w:p>
        </w:tc>
        <w:tc>
          <w:tcPr>
            <w:tcW w:w="1250" w:type="pct"/>
            <w:shd w:val="clear" w:color="auto" w:fill="auto"/>
            <w:vAlign w:val="center"/>
          </w:tcPr>
          <w:p w:rsidR="004A7D9D" w:rsidRPr="00AE5BB2" w:rsidRDefault="004A7D9D" w:rsidP="00AB4E97">
            <w:pPr>
              <w:jc w:val="center"/>
              <w:rPr>
                <w:rFonts w:ascii="Times New Roman" w:hAnsi="Times New Roman"/>
                <w:bCs/>
              </w:rPr>
            </w:pPr>
          </w:p>
          <w:p w:rsidR="004A7D9D" w:rsidRPr="00AE5BB2" w:rsidRDefault="004A7D9D" w:rsidP="00AB4E97">
            <w:pPr>
              <w:jc w:val="center"/>
              <w:rPr>
                <w:rFonts w:ascii="Times New Roman" w:hAnsi="Times New Roman"/>
                <w:bCs/>
              </w:rPr>
            </w:pPr>
          </w:p>
          <w:p w:rsidR="004A7D9D" w:rsidRPr="00AE5BB2" w:rsidRDefault="004A7D9D" w:rsidP="00AB4E97">
            <w:pPr>
              <w:jc w:val="center"/>
              <w:rPr>
                <w:rFonts w:ascii="Times New Roman" w:hAnsi="Times New Roman"/>
                <w:bCs/>
              </w:rPr>
            </w:pPr>
            <w:r w:rsidRPr="00AE5BB2">
              <w:rPr>
                <w:rFonts w:ascii="Times New Roman" w:hAnsi="Times New Roman"/>
                <w:bCs/>
              </w:rPr>
              <w:t>需要软管长度</w:t>
            </w:r>
          </w:p>
        </w:tc>
      </w:tr>
      <w:tr w:rsidR="004A7D9D" w:rsidRPr="00AE5BB2" w:rsidTr="00AB4E97">
        <w:tc>
          <w:tcPr>
            <w:tcW w:w="5000" w:type="pct"/>
            <w:gridSpan w:val="4"/>
            <w:shd w:val="clear" w:color="auto" w:fill="auto"/>
          </w:tcPr>
          <w:p w:rsidR="004A7D9D" w:rsidRPr="00AE5BB2" w:rsidRDefault="004A7D9D" w:rsidP="00AB4E97">
            <w:pPr>
              <w:rPr>
                <w:rFonts w:ascii="Times New Roman" w:hAnsi="Times New Roman"/>
                <w:bCs/>
              </w:rPr>
            </w:pPr>
            <w:r w:rsidRPr="00AE5BB2">
              <w:rPr>
                <w:rFonts w:ascii="Times New Roman" w:hAnsi="Times New Roman"/>
                <w:bCs/>
                <w:vertAlign w:val="superscript"/>
              </w:rPr>
              <w:t>a</w:t>
            </w:r>
            <w:r w:rsidRPr="00AE5BB2">
              <w:rPr>
                <w:rFonts w:ascii="Times New Roman" w:hAnsi="Times New Roman"/>
                <w:bCs/>
              </w:rPr>
              <w:t xml:space="preserve"> </w:t>
            </w:r>
            <w:r w:rsidRPr="00AE5BB2">
              <w:rPr>
                <w:rFonts w:ascii="Times New Roman" w:hAnsi="Times New Roman"/>
                <w:bCs/>
              </w:rPr>
              <w:t>不同的试样类型在表</w:t>
            </w:r>
            <w:r w:rsidRPr="00AE5BB2">
              <w:rPr>
                <w:rFonts w:ascii="Times New Roman" w:hAnsi="Times New Roman"/>
                <w:bCs/>
              </w:rPr>
              <w:t>1</w:t>
            </w:r>
            <w:r w:rsidRPr="00AE5BB2">
              <w:rPr>
                <w:rFonts w:ascii="Times New Roman" w:hAnsi="Times New Roman"/>
                <w:bCs/>
              </w:rPr>
              <w:t>中给出。</w:t>
            </w:r>
          </w:p>
        </w:tc>
      </w:tr>
    </w:tbl>
    <w:p w:rsidR="004A7D9D" w:rsidRDefault="004A7D9D" w:rsidP="004A7D9D">
      <w:r>
        <w:br w:type="page"/>
      </w:r>
    </w:p>
    <w:p w:rsidR="004A7D9D" w:rsidRPr="00C6513E" w:rsidRDefault="004A7D9D" w:rsidP="004A7D9D">
      <w:pPr>
        <w:adjustRightInd/>
        <w:spacing w:line="240" w:lineRule="auto"/>
        <w:jc w:val="center"/>
        <w:rPr>
          <w:rFonts w:ascii="Times New Roman" w:hAnsi="Times New Roman"/>
          <w:b/>
          <w:szCs w:val="24"/>
        </w:rPr>
      </w:pPr>
      <w:r w:rsidRPr="00C6513E">
        <w:rPr>
          <w:rFonts w:ascii="Times New Roman" w:hAnsi="Times New Roman"/>
          <w:b/>
          <w:szCs w:val="24"/>
        </w:rPr>
        <w:lastRenderedPageBreak/>
        <w:t>参</w:t>
      </w:r>
      <w:r w:rsidRPr="00C6513E">
        <w:rPr>
          <w:rFonts w:ascii="Times New Roman" w:hAnsi="Times New Roman" w:hint="eastAsia"/>
          <w:b/>
          <w:szCs w:val="24"/>
        </w:rPr>
        <w:t xml:space="preserve"> </w:t>
      </w:r>
      <w:r w:rsidRPr="00C6513E">
        <w:rPr>
          <w:rFonts w:ascii="Times New Roman" w:hAnsi="Times New Roman"/>
          <w:b/>
          <w:szCs w:val="24"/>
        </w:rPr>
        <w:t>考</w:t>
      </w:r>
      <w:r w:rsidRPr="00C6513E">
        <w:rPr>
          <w:rFonts w:ascii="Times New Roman" w:hAnsi="Times New Roman" w:hint="eastAsia"/>
          <w:b/>
          <w:szCs w:val="24"/>
        </w:rPr>
        <w:t xml:space="preserve"> </w:t>
      </w:r>
      <w:r w:rsidRPr="00C6513E">
        <w:rPr>
          <w:rFonts w:ascii="Times New Roman" w:hAnsi="Times New Roman"/>
          <w:b/>
          <w:szCs w:val="24"/>
        </w:rPr>
        <w:t>文</w:t>
      </w:r>
      <w:r w:rsidRPr="00C6513E">
        <w:rPr>
          <w:rFonts w:ascii="Times New Roman" w:hAnsi="Times New Roman" w:hint="eastAsia"/>
          <w:b/>
          <w:szCs w:val="24"/>
        </w:rPr>
        <w:t xml:space="preserve"> </w:t>
      </w:r>
      <w:r w:rsidRPr="00C6513E">
        <w:rPr>
          <w:rFonts w:ascii="Times New Roman" w:hAnsi="Times New Roman"/>
          <w:b/>
          <w:szCs w:val="24"/>
        </w:rPr>
        <w:t>献</w:t>
      </w:r>
    </w:p>
    <w:p w:rsidR="004A7D9D" w:rsidRDefault="004A7D9D" w:rsidP="004A7D9D">
      <w:pPr>
        <w:jc w:val="center"/>
        <w:rPr>
          <w:rFonts w:ascii="Times New Roman" w:eastAsia="黑体" w:hAnsi="Times New Roman"/>
        </w:rPr>
      </w:pPr>
    </w:p>
    <w:p w:rsidR="004A7D9D" w:rsidRPr="0013662C" w:rsidRDefault="004A7D9D" w:rsidP="004A7D9D">
      <w:pPr>
        <w:jc w:val="left"/>
        <w:rPr>
          <w:rFonts w:ascii="Times New Roman" w:hAnsi="Times New Roman"/>
        </w:rPr>
      </w:pPr>
      <w:r w:rsidRPr="0013662C">
        <w:rPr>
          <w:rFonts w:ascii="Times New Roman" w:hAnsi="Times New Roman"/>
        </w:rPr>
        <w:t xml:space="preserve">[1] </w:t>
      </w:r>
      <w:r w:rsidR="00326E83">
        <w:rPr>
          <w:rFonts w:ascii="Times New Roman" w:hint="eastAsia"/>
        </w:rPr>
        <w:t>ISO 11664</w:t>
      </w:r>
      <w:r w:rsidR="00326E83">
        <w:rPr>
          <w:rFonts w:ascii="Times New Roman"/>
        </w:rPr>
        <w:t xml:space="preserve">-3 </w:t>
      </w:r>
      <w:proofErr w:type="spellStart"/>
      <w:r w:rsidR="00326E83" w:rsidRPr="00326E83">
        <w:rPr>
          <w:rFonts w:ascii="Times New Roman"/>
        </w:rPr>
        <w:t>Colorimetry</w:t>
      </w:r>
      <w:proofErr w:type="spellEnd"/>
      <w:r w:rsidR="00326E83" w:rsidRPr="00326E83">
        <w:rPr>
          <w:rFonts w:ascii="Times New Roman"/>
        </w:rPr>
        <w:t xml:space="preserve"> </w:t>
      </w:r>
      <w:r w:rsidR="00326E83" w:rsidRPr="00326E83">
        <w:rPr>
          <w:rFonts w:ascii="Times New Roman"/>
        </w:rPr>
        <w:t>—</w:t>
      </w:r>
      <w:r w:rsidR="00326E83" w:rsidRPr="00326E83">
        <w:rPr>
          <w:rFonts w:ascii="Times New Roman"/>
        </w:rPr>
        <w:t xml:space="preserve"> Part 3: CIE </w:t>
      </w:r>
      <w:proofErr w:type="spellStart"/>
      <w:r w:rsidR="00326E83" w:rsidRPr="00326E83">
        <w:rPr>
          <w:rFonts w:ascii="Times New Roman"/>
        </w:rPr>
        <w:t>tristimulus</w:t>
      </w:r>
      <w:proofErr w:type="spellEnd"/>
      <w:r w:rsidR="00326E83" w:rsidRPr="00326E83">
        <w:rPr>
          <w:rFonts w:ascii="Times New Roman"/>
        </w:rPr>
        <w:t xml:space="preserve"> values</w:t>
      </w:r>
    </w:p>
    <w:p w:rsidR="00AA4A37" w:rsidRPr="0013662C" w:rsidRDefault="00AA4A37" w:rsidP="00AA4A37">
      <w:pPr>
        <w:jc w:val="left"/>
        <w:rPr>
          <w:rFonts w:ascii="Times New Roman" w:hAnsi="Times New Roman"/>
        </w:rPr>
      </w:pPr>
      <w:r w:rsidRPr="0013662C">
        <w:rPr>
          <w:rFonts w:ascii="Times New Roman" w:hAnsi="Times New Roman"/>
        </w:rPr>
        <w:t>[</w:t>
      </w:r>
      <w:r w:rsidR="0013662C" w:rsidRPr="0013662C">
        <w:rPr>
          <w:rFonts w:ascii="Times New Roman" w:hAnsi="Times New Roman"/>
        </w:rPr>
        <w:t>2</w:t>
      </w:r>
      <w:r w:rsidRPr="0013662C">
        <w:rPr>
          <w:rFonts w:ascii="Times New Roman" w:hAnsi="Times New Roman"/>
        </w:rPr>
        <w:t xml:space="preserve">] </w:t>
      </w:r>
      <w:r w:rsidR="00326E83">
        <w:rPr>
          <w:rFonts w:ascii="Times New Roman" w:hint="eastAsia"/>
        </w:rPr>
        <w:t>ISO 11664</w:t>
      </w:r>
      <w:r w:rsidR="00326E83">
        <w:rPr>
          <w:rFonts w:ascii="Times New Roman"/>
        </w:rPr>
        <w:t>-4</w:t>
      </w:r>
      <w:r w:rsidRPr="0013662C">
        <w:rPr>
          <w:rFonts w:ascii="Times New Roman" w:hAnsi="Times New Roman"/>
        </w:rPr>
        <w:t xml:space="preserve"> </w:t>
      </w:r>
      <w:proofErr w:type="spellStart"/>
      <w:r w:rsidR="00326E83" w:rsidRPr="00326E83">
        <w:rPr>
          <w:rFonts w:ascii="Times New Roman" w:hAnsi="Times New Roman"/>
        </w:rPr>
        <w:t>Colorimetry</w:t>
      </w:r>
      <w:proofErr w:type="spellEnd"/>
      <w:r w:rsidR="00326E83" w:rsidRPr="00326E83">
        <w:rPr>
          <w:rFonts w:ascii="Times New Roman" w:hAnsi="Times New Roman"/>
        </w:rPr>
        <w:t xml:space="preserve"> — Part 4: CIE 1976 L*a*b* </w:t>
      </w:r>
      <w:proofErr w:type="spellStart"/>
      <w:r w:rsidR="00326E83" w:rsidRPr="00326E83">
        <w:rPr>
          <w:rFonts w:ascii="Times New Roman" w:hAnsi="Times New Roman"/>
        </w:rPr>
        <w:t>colour</w:t>
      </w:r>
      <w:proofErr w:type="spellEnd"/>
      <w:r w:rsidR="00326E83" w:rsidRPr="00326E83">
        <w:rPr>
          <w:rFonts w:ascii="Times New Roman" w:hAnsi="Times New Roman"/>
        </w:rPr>
        <w:t xml:space="preserve"> space</w:t>
      </w:r>
    </w:p>
    <w:p w:rsidR="00AA4A37" w:rsidRDefault="00AA4A37" w:rsidP="00AA4A37">
      <w:pPr>
        <w:pStyle w:val="affffb"/>
        <w:ind w:firstLine="420"/>
      </w:pPr>
    </w:p>
    <w:p w:rsidR="00FE4E35" w:rsidRDefault="00FE4E35" w:rsidP="00AA4A37">
      <w:pPr>
        <w:pStyle w:val="affffb"/>
        <w:ind w:firstLineChars="0" w:firstLine="0"/>
      </w:pPr>
    </w:p>
    <w:p w:rsidR="00FE4E35" w:rsidRDefault="004A7D9D" w:rsidP="004A7D9D">
      <w:pPr>
        <w:pStyle w:val="affffb"/>
        <w:ind w:firstLineChars="0" w:firstLine="0"/>
        <w:jc w:val="center"/>
      </w:pPr>
      <w:bookmarkStart w:id="43" w:name="BookMark8"/>
      <w:r>
        <w:rPr>
          <w:rFonts w:ascii="Times New Roman"/>
        </w:rPr>
        <w:drawing>
          <wp:inline distT="0" distB="0" distL="0" distR="0" wp14:anchorId="40444ED6" wp14:editId="17913140">
            <wp:extent cx="1485900" cy="317500"/>
            <wp:effectExtent l="0" t="0" r="0" b="6350"/>
            <wp:docPr id="10" name="图片 10"/>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p w:rsidR="00FE4E35" w:rsidRDefault="00FE4E35" w:rsidP="00523461">
      <w:pPr>
        <w:pStyle w:val="affffb"/>
        <w:ind w:firstLine="420"/>
      </w:pPr>
    </w:p>
    <w:p w:rsidR="00FE4E35" w:rsidRDefault="00FE4E35" w:rsidP="00523461">
      <w:pPr>
        <w:pStyle w:val="affffb"/>
        <w:ind w:firstLine="420"/>
      </w:pPr>
    </w:p>
    <w:p w:rsidR="00FE4E35" w:rsidRDefault="00FE4E35" w:rsidP="00523461">
      <w:pPr>
        <w:pStyle w:val="affffb"/>
        <w:ind w:firstLine="420"/>
      </w:pPr>
    </w:p>
    <w:p w:rsidR="00FE4E35" w:rsidRDefault="00FE4E35" w:rsidP="00523461">
      <w:pPr>
        <w:pStyle w:val="affffb"/>
        <w:ind w:firstLine="420"/>
      </w:pPr>
    </w:p>
    <w:p w:rsidR="00FE4E35" w:rsidRDefault="00FE4E35" w:rsidP="00523461">
      <w:pPr>
        <w:pStyle w:val="affffb"/>
        <w:ind w:firstLine="420"/>
      </w:pPr>
    </w:p>
    <w:p w:rsidR="00FE4E35" w:rsidRDefault="00FE4E35" w:rsidP="00523461">
      <w:pPr>
        <w:pStyle w:val="affffb"/>
        <w:ind w:firstLine="420"/>
      </w:pPr>
    </w:p>
    <w:p w:rsidR="00FE4E35" w:rsidRPr="001C4D2F" w:rsidRDefault="00FE4E35" w:rsidP="00523461">
      <w:pPr>
        <w:pStyle w:val="affffb"/>
        <w:ind w:firstLine="420"/>
      </w:pPr>
    </w:p>
    <w:sectPr w:rsidR="00FE4E35" w:rsidRPr="001C4D2F" w:rsidSect="00212109">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970" w:rsidRDefault="008F4970" w:rsidP="00D86DB7">
      <w:r>
        <w:separator/>
      </w:r>
    </w:p>
    <w:p w:rsidR="008F4970" w:rsidRDefault="008F4970"/>
    <w:p w:rsidR="008F4970" w:rsidRDefault="008F4970"/>
  </w:endnote>
  <w:endnote w:type="continuationSeparator" w:id="0">
    <w:p w:rsidR="008F4970" w:rsidRDefault="008F4970" w:rsidP="00D86DB7">
      <w:r>
        <w:continuationSeparator/>
      </w:r>
    </w:p>
    <w:p w:rsidR="008F4970" w:rsidRDefault="008F4970"/>
    <w:p w:rsidR="008F4970" w:rsidRDefault="008F4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81" w:rsidRDefault="00504581">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81" w:rsidRPr="00324EDD" w:rsidRDefault="00504581"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81" w:rsidRDefault="00504581" w:rsidP="00D63276">
    <w:pPr>
      <w:pStyle w:val="affff8"/>
    </w:pPr>
    <w:r>
      <w:fldChar w:fldCharType="begin"/>
    </w:r>
    <w:r>
      <w:instrText>PAGE   \* MERGEFORMAT</w:instrText>
    </w:r>
    <w:r>
      <w:fldChar w:fldCharType="separate"/>
    </w:r>
    <w:r w:rsidR="00F2577F" w:rsidRPr="00F2577F">
      <w:rPr>
        <w:noProof/>
        <w:lang w:val="zh-CN"/>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970" w:rsidRDefault="008F4970" w:rsidP="00D86DB7">
      <w:r>
        <w:separator/>
      </w:r>
    </w:p>
  </w:footnote>
  <w:footnote w:type="continuationSeparator" w:id="0">
    <w:p w:rsidR="008F4970" w:rsidRDefault="008F4970" w:rsidP="00D86DB7">
      <w:r>
        <w:continuationSeparator/>
      </w:r>
    </w:p>
    <w:p w:rsidR="008F4970" w:rsidRDefault="008F4970"/>
    <w:p w:rsidR="008F4970" w:rsidRDefault="008F4970"/>
  </w:footnote>
  <w:footnote w:id="1">
    <w:p w:rsidR="00504581" w:rsidRPr="004A47F3" w:rsidRDefault="00504581" w:rsidP="004A47F3">
      <w:pPr>
        <w:pStyle w:val="afffffffffff4"/>
        <w:ind w:left="720" w:hanging="300"/>
      </w:pPr>
      <w:r w:rsidRPr="004A47F3">
        <w:rPr>
          <w:rStyle w:val="affffff8"/>
          <w:sz w:val="15"/>
          <w:vertAlign w:val="baseline"/>
        </w:rPr>
        <w:footnoteRef/>
      </w:r>
      <w:r w:rsidRPr="004A47F3">
        <w:t xml:space="preserve">) </w:t>
      </w:r>
      <w:r>
        <w:rPr>
          <w:rFonts w:hint="eastAsia"/>
        </w:rPr>
        <w:t>公布(ISO 4892-2:2006修订版)。</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81" w:rsidRPr="00E70388" w:rsidRDefault="00504581"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81" w:rsidRPr="00324EDD" w:rsidRDefault="00504581"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81" w:rsidRDefault="00504581"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GB/T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81" w:rsidRPr="00D84FA1" w:rsidRDefault="00504581" w:rsidP="007C19E8">
    <w:pPr>
      <w:pStyle w:val="afffff0"/>
      <w:spacing w:after="0"/>
    </w:pPr>
    <w:r>
      <w:fldChar w:fldCharType="begin"/>
    </w:r>
    <w:r>
      <w:instrText xml:space="preserve"> STYLEREF  标准文件_文件编号  \* MERGEFORMAT </w:instrText>
    </w:r>
    <w:r>
      <w:fldChar w:fldCharType="separate"/>
    </w:r>
    <w:r w:rsidR="00F2577F">
      <w:t>GB/T 18950</w:t>
    </w:r>
    <w:r w:rsidR="00F2577F">
      <w:t>—</w:t>
    </w:r>
    <w:r w:rsidR="00F2577F">
      <w:t>20XX/ISO 30013:2011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0F7F39BD"/>
    <w:multiLevelType w:val="multilevel"/>
    <w:tmpl w:val="0F7F39B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962D3F"/>
    <w:multiLevelType w:val="multilevel"/>
    <w:tmpl w:val="16962D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F112F48"/>
    <w:multiLevelType w:val="multilevel"/>
    <w:tmpl w:val="3F112F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3DE6D46"/>
    <w:multiLevelType w:val="multilevel"/>
    <w:tmpl w:val="43DE6D4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A515A68"/>
    <w:multiLevelType w:val="multilevel"/>
    <w:tmpl w:val="4A515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B2DAE0D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10"/>
  </w:num>
  <w:num w:numId="5">
    <w:abstractNumId w:val="28"/>
  </w:num>
  <w:num w:numId="6">
    <w:abstractNumId w:val="11"/>
  </w:num>
  <w:num w:numId="7">
    <w:abstractNumId w:val="21"/>
  </w:num>
  <w:num w:numId="8">
    <w:abstractNumId w:val="9"/>
  </w:num>
  <w:num w:numId="9">
    <w:abstractNumId w:val="24"/>
  </w:num>
  <w:num w:numId="10">
    <w:abstractNumId w:val="26"/>
  </w:num>
  <w:num w:numId="11">
    <w:abstractNumId w:val="22"/>
  </w:num>
  <w:num w:numId="12">
    <w:abstractNumId w:val="34"/>
  </w:num>
  <w:num w:numId="13">
    <w:abstractNumId w:val="20"/>
  </w:num>
  <w:num w:numId="14">
    <w:abstractNumId w:val="35"/>
  </w:num>
  <w:num w:numId="15">
    <w:abstractNumId w:val="1"/>
  </w:num>
  <w:num w:numId="16">
    <w:abstractNumId w:val="25"/>
  </w:num>
  <w:num w:numId="17">
    <w:abstractNumId w:val="6"/>
  </w:num>
  <w:num w:numId="18">
    <w:abstractNumId w:val="17"/>
  </w:num>
  <w:num w:numId="19">
    <w:abstractNumId w:val="30"/>
  </w:num>
  <w:num w:numId="20">
    <w:abstractNumId w:val="31"/>
  </w:num>
  <w:num w:numId="21">
    <w:abstractNumId w:val="13"/>
  </w:num>
  <w:num w:numId="22">
    <w:abstractNumId w:val="16"/>
  </w:num>
  <w:num w:numId="23">
    <w:abstractNumId w:val="33"/>
  </w:num>
  <w:num w:numId="24">
    <w:abstractNumId w:val="2"/>
  </w:num>
  <w:num w:numId="25">
    <w:abstractNumId w:val="4"/>
  </w:num>
  <w:num w:numId="26">
    <w:abstractNumId w:val="19"/>
  </w:num>
  <w:num w:numId="27">
    <w:abstractNumId w:val="29"/>
  </w:num>
  <w:num w:numId="28">
    <w:abstractNumId w:val="12"/>
  </w:num>
  <w:num w:numId="29">
    <w:abstractNumId w:val="27"/>
  </w:num>
  <w:num w:numId="30">
    <w:abstractNumId w:val="23"/>
  </w:num>
  <w:num w:numId="31">
    <w:abstractNumId w:val="3"/>
  </w:num>
  <w:num w:numId="32">
    <w:abstractNumId w:val="7"/>
  </w:num>
  <w:num w:numId="33">
    <w:abstractNumId w:val="8"/>
  </w:num>
  <w:num w:numId="34">
    <w:abstractNumId w:val="14"/>
  </w:num>
  <w:num w:numId="35">
    <w:abstractNumId w:val="15"/>
  </w:num>
  <w:num w:numId="36">
    <w:abstractNumId w:val="18"/>
  </w:num>
  <w:num w:numId="37">
    <w:abstractNumId w:val="32"/>
  </w:num>
  <w:num w:numId="38">
    <w:abstractNumId w:val="32"/>
  </w:num>
  <w:num w:numId="39">
    <w:abstractNumId w:val="32"/>
  </w:num>
  <w:num w:numId="40">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DaZAXtdD45bamIY5C6Vmpb/z5NaMKIeELwfNM0qBeyepFFoiCZnYvHrzCeKCTdr9Y92Ap00utu7X3ErLpDj0PA==" w:salt="lxe1xb4mmNG+P5VKG3YQP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B6"/>
    <w:rsid w:val="0000040A"/>
    <w:rsid w:val="00000A94"/>
    <w:rsid w:val="00001972"/>
    <w:rsid w:val="00001D9A"/>
    <w:rsid w:val="00007B3A"/>
    <w:rsid w:val="000107E0"/>
    <w:rsid w:val="00011BA4"/>
    <w:rsid w:val="00011FDE"/>
    <w:rsid w:val="00012FFD"/>
    <w:rsid w:val="00014162"/>
    <w:rsid w:val="00014340"/>
    <w:rsid w:val="00016A9C"/>
    <w:rsid w:val="00022184"/>
    <w:rsid w:val="00022762"/>
    <w:rsid w:val="000238E0"/>
    <w:rsid w:val="000249DB"/>
    <w:rsid w:val="0002595E"/>
    <w:rsid w:val="00026654"/>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0DA"/>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081C"/>
    <w:rsid w:val="000E4C9E"/>
    <w:rsid w:val="000E6FD7"/>
    <w:rsid w:val="000F06E1"/>
    <w:rsid w:val="000F0E3C"/>
    <w:rsid w:val="000F19D5"/>
    <w:rsid w:val="000F2E41"/>
    <w:rsid w:val="000F4AEA"/>
    <w:rsid w:val="000F6501"/>
    <w:rsid w:val="000F67E9"/>
    <w:rsid w:val="001016A7"/>
    <w:rsid w:val="00104926"/>
    <w:rsid w:val="00105C93"/>
    <w:rsid w:val="00113B1E"/>
    <w:rsid w:val="0011711C"/>
    <w:rsid w:val="00124E4F"/>
    <w:rsid w:val="001260B7"/>
    <w:rsid w:val="001265CB"/>
    <w:rsid w:val="001321C6"/>
    <w:rsid w:val="001325C4"/>
    <w:rsid w:val="00133010"/>
    <w:rsid w:val="001337A1"/>
    <w:rsid w:val="001338EE"/>
    <w:rsid w:val="00133AAE"/>
    <w:rsid w:val="00135323"/>
    <w:rsid w:val="001356C4"/>
    <w:rsid w:val="0013662C"/>
    <w:rsid w:val="00141114"/>
    <w:rsid w:val="00142969"/>
    <w:rsid w:val="001457E7"/>
    <w:rsid w:val="00145D9D"/>
    <w:rsid w:val="00146388"/>
    <w:rsid w:val="001529E5"/>
    <w:rsid w:val="00152BE0"/>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E06"/>
    <w:rsid w:val="00173FB1"/>
    <w:rsid w:val="00176DFD"/>
    <w:rsid w:val="001852C9"/>
    <w:rsid w:val="00185B6C"/>
    <w:rsid w:val="00190087"/>
    <w:rsid w:val="001913C4"/>
    <w:rsid w:val="0019348F"/>
    <w:rsid w:val="00193A07"/>
    <w:rsid w:val="00194C95"/>
    <w:rsid w:val="00195C34"/>
    <w:rsid w:val="001A1A53"/>
    <w:rsid w:val="001A234A"/>
    <w:rsid w:val="001A64EF"/>
    <w:rsid w:val="001B06E8"/>
    <w:rsid w:val="001B37CD"/>
    <w:rsid w:val="001B71D0"/>
    <w:rsid w:val="001B71EE"/>
    <w:rsid w:val="001C04A8"/>
    <w:rsid w:val="001C2C03"/>
    <w:rsid w:val="001C42F7"/>
    <w:rsid w:val="001C49E5"/>
    <w:rsid w:val="001C4D2F"/>
    <w:rsid w:val="001C680C"/>
    <w:rsid w:val="001C7FEA"/>
    <w:rsid w:val="001D0499"/>
    <w:rsid w:val="001D0BBE"/>
    <w:rsid w:val="001D0ED4"/>
    <w:rsid w:val="001D1892"/>
    <w:rsid w:val="001D1C53"/>
    <w:rsid w:val="001D212F"/>
    <w:rsid w:val="001D29D7"/>
    <w:rsid w:val="001D2DE7"/>
    <w:rsid w:val="001D411C"/>
    <w:rsid w:val="001E1B6A"/>
    <w:rsid w:val="001E2484"/>
    <w:rsid w:val="001E3CC4"/>
    <w:rsid w:val="001E4882"/>
    <w:rsid w:val="001E5EA7"/>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16A27"/>
    <w:rsid w:val="002200E7"/>
    <w:rsid w:val="002204BB"/>
    <w:rsid w:val="00221B79"/>
    <w:rsid w:val="00221C6B"/>
    <w:rsid w:val="00221F10"/>
    <w:rsid w:val="00224906"/>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627"/>
    <w:rsid w:val="002B0C40"/>
    <w:rsid w:val="002B1966"/>
    <w:rsid w:val="002B4508"/>
    <w:rsid w:val="002B5779"/>
    <w:rsid w:val="002B7332"/>
    <w:rsid w:val="002B7F51"/>
    <w:rsid w:val="002C09E7"/>
    <w:rsid w:val="002C1B28"/>
    <w:rsid w:val="002C3F07"/>
    <w:rsid w:val="002C5278"/>
    <w:rsid w:val="002C6AA8"/>
    <w:rsid w:val="002C7EBB"/>
    <w:rsid w:val="002D06C1"/>
    <w:rsid w:val="002D42B5"/>
    <w:rsid w:val="002D4F1A"/>
    <w:rsid w:val="002D6EC6"/>
    <w:rsid w:val="002D79AC"/>
    <w:rsid w:val="002D7E76"/>
    <w:rsid w:val="002E032F"/>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24F2C"/>
    <w:rsid w:val="00326E83"/>
    <w:rsid w:val="00336C64"/>
    <w:rsid w:val="00337162"/>
    <w:rsid w:val="0034194F"/>
    <w:rsid w:val="00344605"/>
    <w:rsid w:val="003474AA"/>
    <w:rsid w:val="00350D1D"/>
    <w:rsid w:val="00352C83"/>
    <w:rsid w:val="003615D2"/>
    <w:rsid w:val="00363873"/>
    <w:rsid w:val="00363DFA"/>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1ED0"/>
    <w:rsid w:val="003A4077"/>
    <w:rsid w:val="003B09AD"/>
    <w:rsid w:val="003B1F18"/>
    <w:rsid w:val="003B5BF0"/>
    <w:rsid w:val="003B60BF"/>
    <w:rsid w:val="003B6BE3"/>
    <w:rsid w:val="003C010C"/>
    <w:rsid w:val="003C0A6C"/>
    <w:rsid w:val="003C5A43"/>
    <w:rsid w:val="003D0519"/>
    <w:rsid w:val="003D0FF6"/>
    <w:rsid w:val="003D262C"/>
    <w:rsid w:val="003D6D61"/>
    <w:rsid w:val="003D753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6AF7"/>
    <w:rsid w:val="00407D39"/>
    <w:rsid w:val="0041477A"/>
    <w:rsid w:val="004167A3"/>
    <w:rsid w:val="004175EC"/>
    <w:rsid w:val="00432DAA"/>
    <w:rsid w:val="00434305"/>
    <w:rsid w:val="004347D3"/>
    <w:rsid w:val="00434F18"/>
    <w:rsid w:val="00435DF7"/>
    <w:rsid w:val="0044083F"/>
    <w:rsid w:val="00440D59"/>
    <w:rsid w:val="00441AE7"/>
    <w:rsid w:val="00445574"/>
    <w:rsid w:val="004467FB"/>
    <w:rsid w:val="00452D6B"/>
    <w:rsid w:val="00454484"/>
    <w:rsid w:val="0045517B"/>
    <w:rsid w:val="00463B77"/>
    <w:rsid w:val="00463C7B"/>
    <w:rsid w:val="004644A6"/>
    <w:rsid w:val="004659BD"/>
    <w:rsid w:val="00467199"/>
    <w:rsid w:val="00470775"/>
    <w:rsid w:val="004746B1"/>
    <w:rsid w:val="0047583F"/>
    <w:rsid w:val="00484936"/>
    <w:rsid w:val="00485C89"/>
    <w:rsid w:val="00486BE3"/>
    <w:rsid w:val="004905E4"/>
    <w:rsid w:val="00490A89"/>
    <w:rsid w:val="00490AB4"/>
    <w:rsid w:val="00492F02"/>
    <w:rsid w:val="004939AE"/>
    <w:rsid w:val="004957F2"/>
    <w:rsid w:val="004A12DF"/>
    <w:rsid w:val="004A1BA8"/>
    <w:rsid w:val="004A47F3"/>
    <w:rsid w:val="004A4B57"/>
    <w:rsid w:val="004A63FA"/>
    <w:rsid w:val="004A7D9D"/>
    <w:rsid w:val="004B2701"/>
    <w:rsid w:val="004B2E1B"/>
    <w:rsid w:val="004B3E93"/>
    <w:rsid w:val="004C1FBC"/>
    <w:rsid w:val="004C3F1D"/>
    <w:rsid w:val="004C458D"/>
    <w:rsid w:val="004C529E"/>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581"/>
    <w:rsid w:val="00504A3D"/>
    <w:rsid w:val="00505767"/>
    <w:rsid w:val="005073F0"/>
    <w:rsid w:val="00510A7B"/>
    <w:rsid w:val="00512F6E"/>
    <w:rsid w:val="00513038"/>
    <w:rsid w:val="00514174"/>
    <w:rsid w:val="00514362"/>
    <w:rsid w:val="00514DF9"/>
    <w:rsid w:val="00516088"/>
    <w:rsid w:val="00516B0B"/>
    <w:rsid w:val="005220EC"/>
    <w:rsid w:val="0052266B"/>
    <w:rsid w:val="00523461"/>
    <w:rsid w:val="00523F95"/>
    <w:rsid w:val="00524D65"/>
    <w:rsid w:val="00525B16"/>
    <w:rsid w:val="0053111B"/>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2A93"/>
    <w:rsid w:val="0056487B"/>
    <w:rsid w:val="00564FB9"/>
    <w:rsid w:val="005705A9"/>
    <w:rsid w:val="00571257"/>
    <w:rsid w:val="00573D9E"/>
    <w:rsid w:val="005801E3"/>
    <w:rsid w:val="00581472"/>
    <w:rsid w:val="00581802"/>
    <w:rsid w:val="005836A8"/>
    <w:rsid w:val="00584262"/>
    <w:rsid w:val="00586630"/>
    <w:rsid w:val="00587ADD"/>
    <w:rsid w:val="00596160"/>
    <w:rsid w:val="005966E2"/>
    <w:rsid w:val="00597007"/>
    <w:rsid w:val="005A0966"/>
    <w:rsid w:val="005A11B7"/>
    <w:rsid w:val="005A260B"/>
    <w:rsid w:val="005A4A1B"/>
    <w:rsid w:val="005A65A6"/>
    <w:rsid w:val="005A7830"/>
    <w:rsid w:val="005A7FCE"/>
    <w:rsid w:val="005B0F3F"/>
    <w:rsid w:val="005B4903"/>
    <w:rsid w:val="005B51CE"/>
    <w:rsid w:val="005B5885"/>
    <w:rsid w:val="005B5CD7"/>
    <w:rsid w:val="005B6CF6"/>
    <w:rsid w:val="005B7422"/>
    <w:rsid w:val="005C29B8"/>
    <w:rsid w:val="005C5F21"/>
    <w:rsid w:val="005C7156"/>
    <w:rsid w:val="005D0C75"/>
    <w:rsid w:val="005D1E07"/>
    <w:rsid w:val="005D4171"/>
    <w:rsid w:val="005D6A95"/>
    <w:rsid w:val="005D6B2C"/>
    <w:rsid w:val="005D6D9C"/>
    <w:rsid w:val="005E2335"/>
    <w:rsid w:val="005E2398"/>
    <w:rsid w:val="005E34CA"/>
    <w:rsid w:val="005E3C18"/>
    <w:rsid w:val="005E7881"/>
    <w:rsid w:val="005E78E0"/>
    <w:rsid w:val="005F0D9C"/>
    <w:rsid w:val="005F284E"/>
    <w:rsid w:val="006002B2"/>
    <w:rsid w:val="006015CE"/>
    <w:rsid w:val="0060216B"/>
    <w:rsid w:val="00603656"/>
    <w:rsid w:val="00603FFF"/>
    <w:rsid w:val="00604784"/>
    <w:rsid w:val="00606419"/>
    <w:rsid w:val="00607D29"/>
    <w:rsid w:val="00612952"/>
    <w:rsid w:val="006134E4"/>
    <w:rsid w:val="00614CC1"/>
    <w:rsid w:val="00615A9D"/>
    <w:rsid w:val="006162BE"/>
    <w:rsid w:val="00616BBB"/>
    <w:rsid w:val="00617387"/>
    <w:rsid w:val="00620CE9"/>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708"/>
    <w:rsid w:val="00654EC0"/>
    <w:rsid w:val="0065525B"/>
    <w:rsid w:val="00655D4F"/>
    <w:rsid w:val="006640E5"/>
    <w:rsid w:val="006646F1"/>
    <w:rsid w:val="00664929"/>
    <w:rsid w:val="00664F62"/>
    <w:rsid w:val="006655E1"/>
    <w:rsid w:val="00670E1B"/>
    <w:rsid w:val="00672060"/>
    <w:rsid w:val="00672BFD"/>
    <w:rsid w:val="006770F4"/>
    <w:rsid w:val="00677A84"/>
    <w:rsid w:val="0068026D"/>
    <w:rsid w:val="00680A27"/>
    <w:rsid w:val="006816A4"/>
    <w:rsid w:val="006819B8"/>
    <w:rsid w:val="00683E28"/>
    <w:rsid w:val="006840A6"/>
    <w:rsid w:val="006850CD"/>
    <w:rsid w:val="00685AAB"/>
    <w:rsid w:val="00692BBD"/>
    <w:rsid w:val="006A07AA"/>
    <w:rsid w:val="006A25E5"/>
    <w:rsid w:val="006A2B46"/>
    <w:rsid w:val="006A336D"/>
    <w:rsid w:val="006A37B9"/>
    <w:rsid w:val="006B2672"/>
    <w:rsid w:val="006B3A7C"/>
    <w:rsid w:val="006B3D6B"/>
    <w:rsid w:val="006B54BF"/>
    <w:rsid w:val="006B5F44"/>
    <w:rsid w:val="006B5F90"/>
    <w:rsid w:val="006B62E4"/>
    <w:rsid w:val="006C1BBA"/>
    <w:rsid w:val="006C2079"/>
    <w:rsid w:val="006C5A62"/>
    <w:rsid w:val="006C5D68"/>
    <w:rsid w:val="006C6976"/>
    <w:rsid w:val="006C6DD0"/>
    <w:rsid w:val="006D04EA"/>
    <w:rsid w:val="006D16C4"/>
    <w:rsid w:val="006D3E96"/>
    <w:rsid w:val="006D3F82"/>
    <w:rsid w:val="006D4515"/>
    <w:rsid w:val="006D4BB1"/>
    <w:rsid w:val="006D6593"/>
    <w:rsid w:val="006E5DEE"/>
    <w:rsid w:val="006F03A8"/>
    <w:rsid w:val="006F0ED7"/>
    <w:rsid w:val="006F2ACA"/>
    <w:rsid w:val="006F2ADC"/>
    <w:rsid w:val="006F2BFE"/>
    <w:rsid w:val="006F31E9"/>
    <w:rsid w:val="006F6284"/>
    <w:rsid w:val="006F6D50"/>
    <w:rsid w:val="006F6FA9"/>
    <w:rsid w:val="007002C5"/>
    <w:rsid w:val="00704387"/>
    <w:rsid w:val="00707669"/>
    <w:rsid w:val="007103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028"/>
    <w:rsid w:val="007A41C8"/>
    <w:rsid w:val="007A54CE"/>
    <w:rsid w:val="007A5A8C"/>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5C9"/>
    <w:rsid w:val="00842A47"/>
    <w:rsid w:val="00843C13"/>
    <w:rsid w:val="008454F8"/>
    <w:rsid w:val="00847BD6"/>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B7F0E"/>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970"/>
    <w:rsid w:val="008F4C29"/>
    <w:rsid w:val="008F70BD"/>
    <w:rsid w:val="008F788F"/>
    <w:rsid w:val="008F7A59"/>
    <w:rsid w:val="008F7EA2"/>
    <w:rsid w:val="00902722"/>
    <w:rsid w:val="009027BC"/>
    <w:rsid w:val="009062E6"/>
    <w:rsid w:val="00911BE5"/>
    <w:rsid w:val="0091221D"/>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5E29"/>
    <w:rsid w:val="0094607B"/>
    <w:rsid w:val="00952C52"/>
    <w:rsid w:val="00953604"/>
    <w:rsid w:val="0095536A"/>
    <w:rsid w:val="009610DC"/>
    <w:rsid w:val="00961490"/>
    <w:rsid w:val="0096381A"/>
    <w:rsid w:val="00965E04"/>
    <w:rsid w:val="009674AD"/>
    <w:rsid w:val="00967C0B"/>
    <w:rsid w:val="0097094E"/>
    <w:rsid w:val="00970CDC"/>
    <w:rsid w:val="00977010"/>
    <w:rsid w:val="00977D02"/>
    <w:rsid w:val="009809BB"/>
    <w:rsid w:val="00981570"/>
    <w:rsid w:val="00981D74"/>
    <w:rsid w:val="00982D22"/>
    <w:rsid w:val="0098364B"/>
    <w:rsid w:val="00983BF9"/>
    <w:rsid w:val="009911AF"/>
    <w:rsid w:val="00991875"/>
    <w:rsid w:val="00991F92"/>
    <w:rsid w:val="00992985"/>
    <w:rsid w:val="00993889"/>
    <w:rsid w:val="0099407E"/>
    <w:rsid w:val="0099551B"/>
    <w:rsid w:val="00997BF1"/>
    <w:rsid w:val="009A089C"/>
    <w:rsid w:val="009A118E"/>
    <w:rsid w:val="009A21CD"/>
    <w:rsid w:val="009A278C"/>
    <w:rsid w:val="009A2BC2"/>
    <w:rsid w:val="009A3EEC"/>
    <w:rsid w:val="009A42C1"/>
    <w:rsid w:val="009A5429"/>
    <w:rsid w:val="009A72AD"/>
    <w:rsid w:val="009B0674"/>
    <w:rsid w:val="009B09E0"/>
    <w:rsid w:val="009B0BC5"/>
    <w:rsid w:val="009B1247"/>
    <w:rsid w:val="009B6029"/>
    <w:rsid w:val="009B6971"/>
    <w:rsid w:val="009C27F1"/>
    <w:rsid w:val="009C3152"/>
    <w:rsid w:val="009C476C"/>
    <w:rsid w:val="009C4CFA"/>
    <w:rsid w:val="009C5070"/>
    <w:rsid w:val="009D112C"/>
    <w:rsid w:val="009D33BF"/>
    <w:rsid w:val="009D47FA"/>
    <w:rsid w:val="009D50D2"/>
    <w:rsid w:val="009D6BCA"/>
    <w:rsid w:val="009E0F62"/>
    <w:rsid w:val="009E4A58"/>
    <w:rsid w:val="009E5A2D"/>
    <w:rsid w:val="009E5AB2"/>
    <w:rsid w:val="009E6219"/>
    <w:rsid w:val="009F03B3"/>
    <w:rsid w:val="009F5DF3"/>
    <w:rsid w:val="009F7343"/>
    <w:rsid w:val="009F7558"/>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57F"/>
    <w:rsid w:val="00A31984"/>
    <w:rsid w:val="00A32D06"/>
    <w:rsid w:val="00A32D73"/>
    <w:rsid w:val="00A32ECE"/>
    <w:rsid w:val="00A3367B"/>
    <w:rsid w:val="00A3597D"/>
    <w:rsid w:val="00A40091"/>
    <w:rsid w:val="00A4030F"/>
    <w:rsid w:val="00A410D9"/>
    <w:rsid w:val="00A41C79"/>
    <w:rsid w:val="00A41CB5"/>
    <w:rsid w:val="00A42CDF"/>
    <w:rsid w:val="00A4452E"/>
    <w:rsid w:val="00A4472C"/>
    <w:rsid w:val="00A44E69"/>
    <w:rsid w:val="00A4661E"/>
    <w:rsid w:val="00A46EC3"/>
    <w:rsid w:val="00A52CC7"/>
    <w:rsid w:val="00A55A26"/>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87C71"/>
    <w:rsid w:val="00A9295B"/>
    <w:rsid w:val="00A93B09"/>
    <w:rsid w:val="00A93DCA"/>
    <w:rsid w:val="00A952D7"/>
    <w:rsid w:val="00A95595"/>
    <w:rsid w:val="00A963F7"/>
    <w:rsid w:val="00A96AD8"/>
    <w:rsid w:val="00AA052C"/>
    <w:rsid w:val="00AA1E45"/>
    <w:rsid w:val="00AA2A24"/>
    <w:rsid w:val="00AA4286"/>
    <w:rsid w:val="00AA456B"/>
    <w:rsid w:val="00AA4A37"/>
    <w:rsid w:val="00AA57F5"/>
    <w:rsid w:val="00AA672E"/>
    <w:rsid w:val="00AA6EC9"/>
    <w:rsid w:val="00AB24B6"/>
    <w:rsid w:val="00AB4E97"/>
    <w:rsid w:val="00AB6309"/>
    <w:rsid w:val="00AB6C5F"/>
    <w:rsid w:val="00AB7129"/>
    <w:rsid w:val="00AC1E18"/>
    <w:rsid w:val="00AC27A6"/>
    <w:rsid w:val="00AC30F7"/>
    <w:rsid w:val="00AC31A9"/>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E5BB2"/>
    <w:rsid w:val="00AF0C18"/>
    <w:rsid w:val="00AF26FA"/>
    <w:rsid w:val="00AF47C5"/>
    <w:rsid w:val="00AF5398"/>
    <w:rsid w:val="00B049AF"/>
    <w:rsid w:val="00B07242"/>
    <w:rsid w:val="00B10534"/>
    <w:rsid w:val="00B113DB"/>
    <w:rsid w:val="00B11D8A"/>
    <w:rsid w:val="00B12981"/>
    <w:rsid w:val="00B147DD"/>
    <w:rsid w:val="00B156FD"/>
    <w:rsid w:val="00B21F61"/>
    <w:rsid w:val="00B23045"/>
    <w:rsid w:val="00B2575E"/>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77E25"/>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3C96"/>
    <w:rsid w:val="00BD52D7"/>
    <w:rsid w:val="00BD5AD2"/>
    <w:rsid w:val="00BD6082"/>
    <w:rsid w:val="00BE22F3"/>
    <w:rsid w:val="00BE49EE"/>
    <w:rsid w:val="00BE53AD"/>
    <w:rsid w:val="00BE5B52"/>
    <w:rsid w:val="00BE7B8D"/>
    <w:rsid w:val="00BF0993"/>
    <w:rsid w:val="00BF10A9"/>
    <w:rsid w:val="00BF1703"/>
    <w:rsid w:val="00BF231C"/>
    <w:rsid w:val="00BF51E5"/>
    <w:rsid w:val="00BF74A6"/>
    <w:rsid w:val="00C013AD"/>
    <w:rsid w:val="00C04904"/>
    <w:rsid w:val="00C056B3"/>
    <w:rsid w:val="00C103E5"/>
    <w:rsid w:val="00C11C9B"/>
    <w:rsid w:val="00C13319"/>
    <w:rsid w:val="00C13EE9"/>
    <w:rsid w:val="00C14D87"/>
    <w:rsid w:val="00C21540"/>
    <w:rsid w:val="00C21906"/>
    <w:rsid w:val="00C21BFA"/>
    <w:rsid w:val="00C24C8D"/>
    <w:rsid w:val="00C25FE2"/>
    <w:rsid w:val="00C26B53"/>
    <w:rsid w:val="00C270A4"/>
    <w:rsid w:val="00C279B2"/>
    <w:rsid w:val="00C33E50"/>
    <w:rsid w:val="00C34C20"/>
    <w:rsid w:val="00C35A3E"/>
    <w:rsid w:val="00C42130"/>
    <w:rsid w:val="00C423A4"/>
    <w:rsid w:val="00C44BF5"/>
    <w:rsid w:val="00C51DC9"/>
    <w:rsid w:val="00C55232"/>
    <w:rsid w:val="00C553A4"/>
    <w:rsid w:val="00C55A06"/>
    <w:rsid w:val="00C55D03"/>
    <w:rsid w:val="00C601BC"/>
    <w:rsid w:val="00C6329F"/>
    <w:rsid w:val="00C63340"/>
    <w:rsid w:val="00C63A7F"/>
    <w:rsid w:val="00C643F9"/>
    <w:rsid w:val="00C64409"/>
    <w:rsid w:val="00C64E95"/>
    <w:rsid w:val="00C655FD"/>
    <w:rsid w:val="00C71372"/>
    <w:rsid w:val="00C71885"/>
    <w:rsid w:val="00C72410"/>
    <w:rsid w:val="00C7287F"/>
    <w:rsid w:val="00C72F0E"/>
    <w:rsid w:val="00C80B1E"/>
    <w:rsid w:val="00C80CB8"/>
    <w:rsid w:val="00C819F8"/>
    <w:rsid w:val="00C8248C"/>
    <w:rsid w:val="00C84E33"/>
    <w:rsid w:val="00C86D6F"/>
    <w:rsid w:val="00C905FC"/>
    <w:rsid w:val="00C92D03"/>
    <w:rsid w:val="00C9319C"/>
    <w:rsid w:val="00C9435D"/>
    <w:rsid w:val="00C9517F"/>
    <w:rsid w:val="00C96741"/>
    <w:rsid w:val="00CA0E5D"/>
    <w:rsid w:val="00CA2D1B"/>
    <w:rsid w:val="00CA3CC5"/>
    <w:rsid w:val="00CA482B"/>
    <w:rsid w:val="00CA662A"/>
    <w:rsid w:val="00CA7AFD"/>
    <w:rsid w:val="00CA7C3C"/>
    <w:rsid w:val="00CB0189"/>
    <w:rsid w:val="00CB03FC"/>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572"/>
    <w:rsid w:val="00CE0C4F"/>
    <w:rsid w:val="00CE30EA"/>
    <w:rsid w:val="00CF048A"/>
    <w:rsid w:val="00CF155A"/>
    <w:rsid w:val="00CF2947"/>
    <w:rsid w:val="00CF3D5E"/>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30"/>
    <w:rsid w:val="00D223DE"/>
    <w:rsid w:val="00D25DBF"/>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3269"/>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1C2"/>
    <w:rsid w:val="00DD25C6"/>
    <w:rsid w:val="00DD54B0"/>
    <w:rsid w:val="00DD57EE"/>
    <w:rsid w:val="00DD6BCC"/>
    <w:rsid w:val="00DE0A4B"/>
    <w:rsid w:val="00DE2410"/>
    <w:rsid w:val="00DE2939"/>
    <w:rsid w:val="00DE51F0"/>
    <w:rsid w:val="00DE6E81"/>
    <w:rsid w:val="00DE703F"/>
    <w:rsid w:val="00DE73F6"/>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4991"/>
    <w:rsid w:val="00E2552F"/>
    <w:rsid w:val="00E3137A"/>
    <w:rsid w:val="00E32CCF"/>
    <w:rsid w:val="00E33997"/>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67C2D"/>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62D"/>
    <w:rsid w:val="00EA1679"/>
    <w:rsid w:val="00EA58D1"/>
    <w:rsid w:val="00EA61BC"/>
    <w:rsid w:val="00EA681A"/>
    <w:rsid w:val="00EA735B"/>
    <w:rsid w:val="00EB1E69"/>
    <w:rsid w:val="00EB2086"/>
    <w:rsid w:val="00EB5EDF"/>
    <w:rsid w:val="00EB60FE"/>
    <w:rsid w:val="00EB74DB"/>
    <w:rsid w:val="00EC0D27"/>
    <w:rsid w:val="00EC5359"/>
    <w:rsid w:val="00EC562A"/>
    <w:rsid w:val="00ED067A"/>
    <w:rsid w:val="00ED2B50"/>
    <w:rsid w:val="00EE0350"/>
    <w:rsid w:val="00EE0719"/>
    <w:rsid w:val="00EE0E80"/>
    <w:rsid w:val="00EE15E7"/>
    <w:rsid w:val="00EE613F"/>
    <w:rsid w:val="00EE7295"/>
    <w:rsid w:val="00EE7869"/>
    <w:rsid w:val="00EF054A"/>
    <w:rsid w:val="00EF3235"/>
    <w:rsid w:val="00EF4C09"/>
    <w:rsid w:val="00EF7E72"/>
    <w:rsid w:val="00F00627"/>
    <w:rsid w:val="00F06D37"/>
    <w:rsid w:val="00F07B9D"/>
    <w:rsid w:val="00F11586"/>
    <w:rsid w:val="00F1183B"/>
    <w:rsid w:val="00F11C9F"/>
    <w:rsid w:val="00F12263"/>
    <w:rsid w:val="00F1409D"/>
    <w:rsid w:val="00F14214"/>
    <w:rsid w:val="00F146BD"/>
    <w:rsid w:val="00F157A9"/>
    <w:rsid w:val="00F2577F"/>
    <w:rsid w:val="00F25BB6"/>
    <w:rsid w:val="00F26B7E"/>
    <w:rsid w:val="00F27A3B"/>
    <w:rsid w:val="00F3306B"/>
    <w:rsid w:val="00F33817"/>
    <w:rsid w:val="00F3668E"/>
    <w:rsid w:val="00F36F1D"/>
    <w:rsid w:val="00F420D5"/>
    <w:rsid w:val="00F44F52"/>
    <w:rsid w:val="00F451EA"/>
    <w:rsid w:val="00F45447"/>
    <w:rsid w:val="00F456C6"/>
    <w:rsid w:val="00F4577B"/>
    <w:rsid w:val="00F46496"/>
    <w:rsid w:val="00F474D0"/>
    <w:rsid w:val="00F47946"/>
    <w:rsid w:val="00F50179"/>
    <w:rsid w:val="00F56511"/>
    <w:rsid w:val="00F60C50"/>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3C74"/>
    <w:rsid w:val="00F95248"/>
    <w:rsid w:val="00F956A9"/>
    <w:rsid w:val="00F963ED"/>
    <w:rsid w:val="00F966CF"/>
    <w:rsid w:val="00F96CAE"/>
    <w:rsid w:val="00F97C99"/>
    <w:rsid w:val="00FA2106"/>
    <w:rsid w:val="00FA4583"/>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4E35"/>
    <w:rsid w:val="00FE54AE"/>
    <w:rsid w:val="00FE576A"/>
    <w:rsid w:val="00FE61CF"/>
    <w:rsid w:val="00FE7E79"/>
    <w:rsid w:val="00FF3E7D"/>
    <w:rsid w:val="00FF4298"/>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03079"/>
  <w15:docId w15:val="{039A4596-2954-453B-9764-2E05B872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523461"/>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6F0ED7"/>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523461"/>
    <w:pPr>
      <w:numPr>
        <w:numId w:val="31"/>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523461"/>
    <w:pPr>
      <w:spacing w:before="480"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6F0ED7"/>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ffffffffffa">
    <w:name w:val="段"/>
    <w:rsid w:val="001C4D2F"/>
    <w:pPr>
      <w:autoSpaceDE w:val="0"/>
      <w:autoSpaceDN w:val="0"/>
      <w:jc w:val="both"/>
    </w:pPr>
    <w:rPr>
      <w:rFonts w:ascii="Times New Roman" w:hAnsi="Times New Roman"/>
      <w:b/>
      <w:sz w:val="21"/>
    </w:rPr>
  </w:style>
  <w:style w:type="paragraph" w:customStyle="1" w:styleId="afffffffffffb">
    <w:name w:val="章标题"/>
    <w:next w:val="afffffffffffa"/>
    <w:rsid w:val="00FE4E35"/>
    <w:pPr>
      <w:spacing w:beforeLines="50" w:before="50" w:afterLines="50" w:after="50"/>
      <w:jc w:val="both"/>
      <w:outlineLvl w:val="1"/>
    </w:pPr>
    <w:rPr>
      <w:rFonts w:ascii="黑体" w:eastAsia="黑体" w:hAnsi="黑体"/>
      <w:b/>
      <w:sz w:val="21"/>
    </w:rPr>
  </w:style>
  <w:style w:type="paragraph" w:customStyle="1" w:styleId="afffffffffffc">
    <w:name w:val="二级条标题"/>
    <w:basedOn w:val="afff5"/>
    <w:next w:val="afffffffffffa"/>
    <w:rsid w:val="00363873"/>
    <w:pPr>
      <w:widowControl/>
      <w:adjustRightInd/>
      <w:spacing w:line="240" w:lineRule="auto"/>
      <w:jc w:val="left"/>
      <w:outlineLvl w:val="3"/>
    </w:pPr>
    <w:rPr>
      <w:rFonts w:eastAsia="黑体"/>
      <w:kern w:val="0"/>
      <w:szCs w:val="20"/>
    </w:rPr>
  </w:style>
  <w:style w:type="paragraph" w:styleId="afffffffffffd">
    <w:name w:val="List Paragraph"/>
    <w:basedOn w:val="afff5"/>
    <w:uiPriority w:val="34"/>
    <w:qFormat/>
    <w:rsid w:val="00E24991"/>
    <w:pPr>
      <w:adjustRightInd/>
      <w:spacing w:line="240" w:lineRule="auto"/>
      <w:ind w:firstLineChars="200" w:firstLine="420"/>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179656920">
      <w:bodyDiv w:val="1"/>
      <w:marLeft w:val="0"/>
      <w:marRight w:val="0"/>
      <w:marTop w:val="0"/>
      <w:marBottom w:val="0"/>
      <w:divBdr>
        <w:top w:val="none" w:sz="0" w:space="0" w:color="auto"/>
        <w:left w:val="none" w:sz="0" w:space="0" w:color="auto"/>
        <w:bottom w:val="none" w:sz="0" w:space="0" w:color="auto"/>
        <w:right w:val="none" w:sz="0" w:space="0" w:color="auto"/>
      </w:divBdr>
      <w:divsChild>
        <w:div w:id="978845841">
          <w:marLeft w:val="0"/>
          <w:marRight w:val="0"/>
          <w:marTop w:val="0"/>
          <w:marBottom w:val="0"/>
          <w:divBdr>
            <w:top w:val="none" w:sz="0" w:space="0" w:color="auto"/>
            <w:left w:val="none" w:sz="0" w:space="0" w:color="auto"/>
            <w:bottom w:val="none" w:sz="0" w:space="0" w:color="auto"/>
            <w:right w:val="none" w:sz="0" w:space="0" w:color="auto"/>
          </w:divBdr>
          <w:divsChild>
            <w:div w:id="899708631">
              <w:marLeft w:val="-225"/>
              <w:marRight w:val="-225"/>
              <w:marTop w:val="0"/>
              <w:marBottom w:val="0"/>
              <w:divBdr>
                <w:top w:val="none" w:sz="0" w:space="0" w:color="auto"/>
                <w:left w:val="none" w:sz="0" w:space="0" w:color="auto"/>
                <w:bottom w:val="none" w:sz="0" w:space="0" w:color="auto"/>
                <w:right w:val="none" w:sz="0" w:space="0" w:color="auto"/>
              </w:divBdr>
              <w:divsChild>
                <w:div w:id="141626407">
                  <w:marLeft w:val="0"/>
                  <w:marRight w:val="0"/>
                  <w:marTop w:val="0"/>
                  <w:marBottom w:val="0"/>
                  <w:divBdr>
                    <w:top w:val="none" w:sz="0" w:space="0" w:color="auto"/>
                    <w:left w:val="none" w:sz="0" w:space="0" w:color="auto"/>
                    <w:bottom w:val="none" w:sz="0" w:space="0" w:color="auto"/>
                    <w:right w:val="none" w:sz="0" w:space="0" w:color="auto"/>
                  </w:divBdr>
                  <w:divsChild>
                    <w:div w:id="201988104">
                      <w:marLeft w:val="0"/>
                      <w:marRight w:val="0"/>
                      <w:marTop w:val="0"/>
                      <w:marBottom w:val="0"/>
                      <w:divBdr>
                        <w:top w:val="single" w:sz="2" w:space="0" w:color="E5E5E5"/>
                        <w:left w:val="single" w:sz="6" w:space="15" w:color="E5E5E5"/>
                        <w:bottom w:val="single" w:sz="6" w:space="15" w:color="E5E5E5"/>
                        <w:right w:val="single" w:sz="6" w:space="15" w:color="E5E5E5"/>
                      </w:divBdr>
                      <w:divsChild>
                        <w:div w:id="1598517706">
                          <w:marLeft w:val="-225"/>
                          <w:marRight w:val="-225"/>
                          <w:marTop w:val="0"/>
                          <w:marBottom w:val="0"/>
                          <w:divBdr>
                            <w:top w:val="none" w:sz="0" w:space="0" w:color="auto"/>
                            <w:left w:val="none" w:sz="0" w:space="0" w:color="auto"/>
                            <w:bottom w:val="none" w:sz="0" w:space="0" w:color="auto"/>
                            <w:right w:val="none" w:sz="0" w:space="0" w:color="auto"/>
                          </w:divBdr>
                          <w:divsChild>
                            <w:div w:id="1393499277">
                              <w:marLeft w:val="0"/>
                              <w:marRight w:val="0"/>
                              <w:marTop w:val="0"/>
                              <w:marBottom w:val="0"/>
                              <w:divBdr>
                                <w:top w:val="none" w:sz="0" w:space="0" w:color="auto"/>
                                <w:left w:val="none" w:sz="0" w:space="0" w:color="auto"/>
                                <w:bottom w:val="none" w:sz="0" w:space="0" w:color="auto"/>
                                <w:right w:val="none" w:sz="0" w:space="0" w:color="auto"/>
                              </w:divBdr>
                              <w:divsChild>
                                <w:div w:id="54160157">
                                  <w:marLeft w:val="0"/>
                                  <w:marRight w:val="0"/>
                                  <w:marTop w:val="0"/>
                                  <w:marBottom w:val="0"/>
                                  <w:divBdr>
                                    <w:top w:val="none" w:sz="0" w:space="0" w:color="auto"/>
                                    <w:left w:val="none" w:sz="0" w:space="0" w:color="auto"/>
                                    <w:bottom w:val="none" w:sz="0" w:space="0" w:color="auto"/>
                                    <w:right w:val="none" w:sz="0" w:space="0" w:color="auto"/>
                                  </w:divBdr>
                                  <w:divsChild>
                                    <w:div w:id="273054895">
                                      <w:marLeft w:val="0"/>
                                      <w:marRight w:val="0"/>
                                      <w:marTop w:val="0"/>
                                      <w:marBottom w:val="0"/>
                                      <w:divBdr>
                                        <w:top w:val="single" w:sz="6" w:space="0" w:color="DDDDDD"/>
                                        <w:left w:val="single" w:sz="6" w:space="0" w:color="DDDDDD"/>
                                        <w:bottom w:val="single" w:sz="6" w:space="0" w:color="DDDDDD"/>
                                        <w:right w:val="single" w:sz="6" w:space="0" w:color="DDDDDD"/>
                                      </w:divBdr>
                                      <w:divsChild>
                                        <w:div w:id="16925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184695">
      <w:bodyDiv w:val="1"/>
      <w:marLeft w:val="0"/>
      <w:marRight w:val="0"/>
      <w:marTop w:val="0"/>
      <w:marBottom w:val="0"/>
      <w:divBdr>
        <w:top w:val="none" w:sz="0" w:space="0" w:color="auto"/>
        <w:left w:val="none" w:sz="0" w:space="0" w:color="auto"/>
        <w:bottom w:val="none" w:sz="0" w:space="0" w:color="auto"/>
        <w:right w:val="none" w:sz="0" w:space="0" w:color="auto"/>
      </w:divBdr>
      <w:divsChild>
        <w:div w:id="1328316268">
          <w:marLeft w:val="0"/>
          <w:marRight w:val="0"/>
          <w:marTop w:val="0"/>
          <w:marBottom w:val="0"/>
          <w:divBdr>
            <w:top w:val="none" w:sz="0" w:space="0" w:color="auto"/>
            <w:left w:val="none" w:sz="0" w:space="0" w:color="auto"/>
            <w:bottom w:val="none" w:sz="0" w:space="0" w:color="auto"/>
            <w:right w:val="none" w:sz="0" w:space="0" w:color="auto"/>
          </w:divBdr>
          <w:divsChild>
            <w:div w:id="1038629901">
              <w:marLeft w:val="-225"/>
              <w:marRight w:val="-225"/>
              <w:marTop w:val="0"/>
              <w:marBottom w:val="0"/>
              <w:divBdr>
                <w:top w:val="none" w:sz="0" w:space="0" w:color="auto"/>
                <w:left w:val="none" w:sz="0" w:space="0" w:color="auto"/>
                <w:bottom w:val="none" w:sz="0" w:space="0" w:color="auto"/>
                <w:right w:val="none" w:sz="0" w:space="0" w:color="auto"/>
              </w:divBdr>
              <w:divsChild>
                <w:div w:id="1049770340">
                  <w:marLeft w:val="0"/>
                  <w:marRight w:val="0"/>
                  <w:marTop w:val="0"/>
                  <w:marBottom w:val="0"/>
                  <w:divBdr>
                    <w:top w:val="none" w:sz="0" w:space="0" w:color="auto"/>
                    <w:left w:val="none" w:sz="0" w:space="0" w:color="auto"/>
                    <w:bottom w:val="none" w:sz="0" w:space="0" w:color="auto"/>
                    <w:right w:val="none" w:sz="0" w:space="0" w:color="auto"/>
                  </w:divBdr>
                  <w:divsChild>
                    <w:div w:id="1501002892">
                      <w:marLeft w:val="0"/>
                      <w:marRight w:val="0"/>
                      <w:marTop w:val="0"/>
                      <w:marBottom w:val="0"/>
                      <w:divBdr>
                        <w:top w:val="single" w:sz="2" w:space="0" w:color="E5E5E5"/>
                        <w:left w:val="single" w:sz="6" w:space="15" w:color="E5E5E5"/>
                        <w:bottom w:val="single" w:sz="6" w:space="15" w:color="E5E5E5"/>
                        <w:right w:val="single" w:sz="6" w:space="15" w:color="E5E5E5"/>
                      </w:divBdr>
                      <w:divsChild>
                        <w:div w:id="1553081505">
                          <w:marLeft w:val="-225"/>
                          <w:marRight w:val="-225"/>
                          <w:marTop w:val="0"/>
                          <w:marBottom w:val="0"/>
                          <w:divBdr>
                            <w:top w:val="none" w:sz="0" w:space="0" w:color="auto"/>
                            <w:left w:val="none" w:sz="0" w:space="0" w:color="auto"/>
                            <w:bottom w:val="none" w:sz="0" w:space="0" w:color="auto"/>
                            <w:right w:val="none" w:sz="0" w:space="0" w:color="auto"/>
                          </w:divBdr>
                          <w:divsChild>
                            <w:div w:id="1026296918">
                              <w:marLeft w:val="0"/>
                              <w:marRight w:val="0"/>
                              <w:marTop w:val="0"/>
                              <w:marBottom w:val="0"/>
                              <w:divBdr>
                                <w:top w:val="none" w:sz="0" w:space="0" w:color="auto"/>
                                <w:left w:val="none" w:sz="0" w:space="0" w:color="auto"/>
                                <w:bottom w:val="none" w:sz="0" w:space="0" w:color="auto"/>
                                <w:right w:val="none" w:sz="0" w:space="0" w:color="auto"/>
                              </w:divBdr>
                              <w:divsChild>
                                <w:div w:id="627274168">
                                  <w:marLeft w:val="0"/>
                                  <w:marRight w:val="0"/>
                                  <w:marTop w:val="0"/>
                                  <w:marBottom w:val="0"/>
                                  <w:divBdr>
                                    <w:top w:val="none" w:sz="0" w:space="0" w:color="auto"/>
                                    <w:left w:val="none" w:sz="0" w:space="0" w:color="auto"/>
                                    <w:bottom w:val="none" w:sz="0" w:space="0" w:color="auto"/>
                                    <w:right w:val="none" w:sz="0" w:space="0" w:color="auto"/>
                                  </w:divBdr>
                                  <w:divsChild>
                                    <w:div w:id="754277674">
                                      <w:marLeft w:val="0"/>
                                      <w:marRight w:val="0"/>
                                      <w:marTop w:val="0"/>
                                      <w:marBottom w:val="0"/>
                                      <w:divBdr>
                                        <w:top w:val="single" w:sz="6" w:space="0" w:color="DDDDDD"/>
                                        <w:left w:val="single" w:sz="6" w:space="0" w:color="DDDDDD"/>
                                        <w:bottom w:val="single" w:sz="6" w:space="0" w:color="DDDDDD"/>
                                        <w:right w:val="single" w:sz="6" w:space="0" w:color="DDDDDD"/>
                                      </w:divBdr>
                                      <w:divsChild>
                                        <w:div w:id="9066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988356">
      <w:bodyDiv w:val="1"/>
      <w:marLeft w:val="0"/>
      <w:marRight w:val="0"/>
      <w:marTop w:val="0"/>
      <w:marBottom w:val="0"/>
      <w:divBdr>
        <w:top w:val="none" w:sz="0" w:space="0" w:color="auto"/>
        <w:left w:val="none" w:sz="0" w:space="0" w:color="auto"/>
        <w:bottom w:val="none" w:sz="0" w:space="0" w:color="auto"/>
        <w:right w:val="none" w:sz="0" w:space="0" w:color="auto"/>
      </w:divBdr>
      <w:divsChild>
        <w:div w:id="667825636">
          <w:marLeft w:val="0"/>
          <w:marRight w:val="0"/>
          <w:marTop w:val="0"/>
          <w:marBottom w:val="0"/>
          <w:divBdr>
            <w:top w:val="none" w:sz="0" w:space="0" w:color="auto"/>
            <w:left w:val="none" w:sz="0" w:space="0" w:color="auto"/>
            <w:bottom w:val="none" w:sz="0" w:space="0" w:color="auto"/>
            <w:right w:val="none" w:sz="0" w:space="0" w:color="auto"/>
          </w:divBdr>
          <w:divsChild>
            <w:div w:id="1781412935">
              <w:marLeft w:val="-225"/>
              <w:marRight w:val="-225"/>
              <w:marTop w:val="0"/>
              <w:marBottom w:val="0"/>
              <w:divBdr>
                <w:top w:val="none" w:sz="0" w:space="0" w:color="auto"/>
                <w:left w:val="none" w:sz="0" w:space="0" w:color="auto"/>
                <w:bottom w:val="none" w:sz="0" w:space="0" w:color="auto"/>
                <w:right w:val="none" w:sz="0" w:space="0" w:color="auto"/>
              </w:divBdr>
              <w:divsChild>
                <w:div w:id="1644431687">
                  <w:marLeft w:val="0"/>
                  <w:marRight w:val="0"/>
                  <w:marTop w:val="0"/>
                  <w:marBottom w:val="0"/>
                  <w:divBdr>
                    <w:top w:val="none" w:sz="0" w:space="0" w:color="auto"/>
                    <w:left w:val="none" w:sz="0" w:space="0" w:color="auto"/>
                    <w:bottom w:val="none" w:sz="0" w:space="0" w:color="auto"/>
                    <w:right w:val="none" w:sz="0" w:space="0" w:color="auto"/>
                  </w:divBdr>
                  <w:divsChild>
                    <w:div w:id="2076852968">
                      <w:marLeft w:val="0"/>
                      <w:marRight w:val="0"/>
                      <w:marTop w:val="0"/>
                      <w:marBottom w:val="0"/>
                      <w:divBdr>
                        <w:top w:val="single" w:sz="2" w:space="0" w:color="E5E5E5"/>
                        <w:left w:val="single" w:sz="6" w:space="15" w:color="E5E5E5"/>
                        <w:bottom w:val="single" w:sz="6" w:space="15" w:color="E5E5E5"/>
                        <w:right w:val="single" w:sz="6" w:space="15" w:color="E5E5E5"/>
                      </w:divBdr>
                      <w:divsChild>
                        <w:div w:id="976494037">
                          <w:marLeft w:val="-225"/>
                          <w:marRight w:val="-225"/>
                          <w:marTop w:val="0"/>
                          <w:marBottom w:val="0"/>
                          <w:divBdr>
                            <w:top w:val="none" w:sz="0" w:space="0" w:color="auto"/>
                            <w:left w:val="none" w:sz="0" w:space="0" w:color="auto"/>
                            <w:bottom w:val="none" w:sz="0" w:space="0" w:color="auto"/>
                            <w:right w:val="none" w:sz="0" w:space="0" w:color="auto"/>
                          </w:divBdr>
                          <w:divsChild>
                            <w:div w:id="1632009490">
                              <w:marLeft w:val="0"/>
                              <w:marRight w:val="0"/>
                              <w:marTop w:val="0"/>
                              <w:marBottom w:val="0"/>
                              <w:divBdr>
                                <w:top w:val="none" w:sz="0" w:space="0" w:color="auto"/>
                                <w:left w:val="none" w:sz="0" w:space="0" w:color="auto"/>
                                <w:bottom w:val="none" w:sz="0" w:space="0" w:color="auto"/>
                                <w:right w:val="none" w:sz="0" w:space="0" w:color="auto"/>
                              </w:divBdr>
                              <w:divsChild>
                                <w:div w:id="1842114870">
                                  <w:marLeft w:val="0"/>
                                  <w:marRight w:val="0"/>
                                  <w:marTop w:val="0"/>
                                  <w:marBottom w:val="0"/>
                                  <w:divBdr>
                                    <w:top w:val="none" w:sz="0" w:space="0" w:color="auto"/>
                                    <w:left w:val="none" w:sz="0" w:space="0" w:color="auto"/>
                                    <w:bottom w:val="none" w:sz="0" w:space="0" w:color="auto"/>
                                    <w:right w:val="none" w:sz="0" w:space="0" w:color="auto"/>
                                  </w:divBdr>
                                  <w:divsChild>
                                    <w:div w:id="1813401652">
                                      <w:marLeft w:val="0"/>
                                      <w:marRight w:val="0"/>
                                      <w:marTop w:val="0"/>
                                      <w:marBottom w:val="0"/>
                                      <w:divBdr>
                                        <w:top w:val="single" w:sz="6" w:space="0" w:color="DDDDDD"/>
                                        <w:left w:val="single" w:sz="6" w:space="0" w:color="DDDDDD"/>
                                        <w:bottom w:val="single" w:sz="6" w:space="0" w:color="DDDDDD"/>
                                        <w:right w:val="single" w:sz="6" w:space="0" w:color="DDDDDD"/>
                                      </w:divBdr>
                                      <w:divsChild>
                                        <w:div w:id="19569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9.jpeg"/><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09D8C91B0E4DFE8F8519DBA056709E"/>
        <w:category>
          <w:name w:val="常规"/>
          <w:gallery w:val="placeholder"/>
        </w:category>
        <w:types>
          <w:type w:val="bbPlcHdr"/>
        </w:types>
        <w:behaviors>
          <w:behavior w:val="content"/>
        </w:behaviors>
        <w:guid w:val="{51D0843E-6A95-4174-B388-520917E22B09}"/>
      </w:docPartPr>
      <w:docPartBody>
        <w:p w:rsidR="00096F06" w:rsidRDefault="00B352CF">
          <w:pPr>
            <w:pStyle w:val="4B09D8C91B0E4DFE8F8519DBA056709E"/>
          </w:pPr>
          <w:r w:rsidRPr="00751A05">
            <w:rPr>
              <w:rStyle w:val="a3"/>
              <w:rFonts w:hint="eastAsia"/>
            </w:rPr>
            <w:t>单击或点击此处输入文字。</w:t>
          </w:r>
        </w:p>
      </w:docPartBody>
    </w:docPart>
    <w:docPart>
      <w:docPartPr>
        <w:name w:val="3856CC8A81B849E794F6DED178944F19"/>
        <w:category>
          <w:name w:val="常规"/>
          <w:gallery w:val="placeholder"/>
        </w:category>
        <w:types>
          <w:type w:val="bbPlcHdr"/>
        </w:types>
        <w:behaviors>
          <w:behavior w:val="content"/>
        </w:behaviors>
        <w:guid w:val="{6AE425D0-8BD4-4C31-A582-EA3087DAA478}"/>
      </w:docPartPr>
      <w:docPartBody>
        <w:p w:rsidR="00096F06" w:rsidRDefault="00B352CF">
          <w:pPr>
            <w:pStyle w:val="3856CC8A81B849E794F6DED178944F1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CF"/>
    <w:rsid w:val="00050698"/>
    <w:rsid w:val="000610DD"/>
    <w:rsid w:val="00096F06"/>
    <w:rsid w:val="00177B59"/>
    <w:rsid w:val="002A6724"/>
    <w:rsid w:val="00353A76"/>
    <w:rsid w:val="00385A3B"/>
    <w:rsid w:val="005665AF"/>
    <w:rsid w:val="00691227"/>
    <w:rsid w:val="00867658"/>
    <w:rsid w:val="00A25FBD"/>
    <w:rsid w:val="00A6645D"/>
    <w:rsid w:val="00A77C53"/>
    <w:rsid w:val="00AD4218"/>
    <w:rsid w:val="00B352CF"/>
    <w:rsid w:val="00CD73BE"/>
    <w:rsid w:val="00EE178C"/>
    <w:rsid w:val="00FE77BF"/>
    <w:rsid w:val="00FF0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B09D8C91B0E4DFE8F8519DBA056709E">
    <w:name w:val="4B09D8C91B0E4DFE8F8519DBA056709E"/>
    <w:pPr>
      <w:widowControl w:val="0"/>
      <w:jc w:val="both"/>
    </w:pPr>
  </w:style>
  <w:style w:type="paragraph" w:customStyle="1" w:styleId="3856CC8A81B849E794F6DED178944F19">
    <w:name w:val="3856CC8A81B849E794F6DED178944F1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D27DC-9E54-4967-AD22-54CCDA39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68</TotalTime>
  <Pages>21</Pages>
  <Words>1924</Words>
  <Characters>10970</Characters>
  <Application>Microsoft Office Word</Application>
  <DocSecurity>0</DocSecurity>
  <Lines>91</Lines>
  <Paragraphs>25</Paragraphs>
  <ScaleCrop>false</ScaleCrop>
  <Company>PCMI</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Windows User</dc:creator>
  <cp:keywords/>
  <dc:description>&lt;config cover="true" show_menu="true" version="1.0.0" doctype="SDKXY"&gt;_x000d_
&lt;/config&gt;</dc:description>
  <cp:lastModifiedBy>Windows User</cp:lastModifiedBy>
  <cp:revision>39</cp:revision>
  <cp:lastPrinted>2021-02-02T07:44:00Z</cp:lastPrinted>
  <dcterms:created xsi:type="dcterms:W3CDTF">2022-07-07T01:56:00Z</dcterms:created>
  <dcterms:modified xsi:type="dcterms:W3CDTF">2022-07-07T06:27:00Z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