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986CFB" w:rsidP="00836292">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F412C7">
              <w:rPr>
                <w:rFonts w:ascii="黑体" w:eastAsia="黑体" w:hAnsi="黑体"/>
                <w:sz w:val="21"/>
                <w:szCs w:val="21"/>
              </w:rPr>
              <w:t>83.040.01</w:t>
            </w:r>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836292">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36292" w:rsidRPr="00836292">
              <w:rPr>
                <w:rFonts w:ascii="黑体" w:eastAsia="黑体" w:hAnsi="黑体"/>
                <w:sz w:val="21"/>
                <w:szCs w:val="21"/>
              </w:rPr>
              <w:t>G48</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836292">
              <w:rPr>
                <w:rFonts w:hint="eastAsia"/>
              </w:rPr>
              <w:t>HG</w:t>
            </w:r>
            <w:r>
              <w:fldChar w:fldCharType="end"/>
            </w:r>
            <w:bookmarkEnd w:id="3"/>
          </w:p>
        </w:tc>
      </w:tr>
    </w:tbl>
    <w:p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836292">
        <w:rPr>
          <w:rFonts w:ascii="黑体" w:eastAsia="黑体" w:hint="eastAsia"/>
          <w:b w:val="0"/>
          <w:bCs w:val="0"/>
          <w:w w:val="100"/>
          <w:sz w:val="48"/>
        </w:rPr>
        <w:t>化工</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836292">
        <w:rPr>
          <w:rFonts w:hint="eastAsia"/>
        </w:rPr>
        <w:t>HG</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836292">
        <w:t>20</w:t>
      </w:r>
      <w:r w:rsidR="00836292">
        <w:rPr>
          <w:rFonts w:hint="eastAsia"/>
        </w:rPr>
        <w:t>XX</w:t>
      </w:r>
      <w:r w:rsidR="00087A77">
        <w:fldChar w:fldCharType="end"/>
      </w:r>
      <w:bookmarkEnd w:id="7"/>
    </w:p>
    <w:p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836292">
        <w:rPr>
          <w:rFonts w:hAnsi="黑体" w:hint="eastAsia"/>
        </w:rPr>
        <w:t xml:space="preserve"> </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5BCA703" wp14:editId="115FF8E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45AC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96136">
        <w:t>再生卤化丁基橡胶</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36292" w:rsidRPr="00836292">
        <w:rPr>
          <w:rFonts w:eastAsia="黑体"/>
          <w:noProof/>
          <w:szCs w:val="28"/>
        </w:rPr>
        <w:t>Reclaimed</w:t>
      </w:r>
      <w:r w:rsidR="008A2BB8">
        <w:rPr>
          <w:rFonts w:eastAsia="黑体"/>
          <w:noProof/>
          <w:szCs w:val="28"/>
        </w:rPr>
        <w:t xml:space="preserve"> </w:t>
      </w:r>
      <w:r w:rsidR="008A2BB8">
        <w:rPr>
          <w:rFonts w:eastAsia="黑体" w:hint="eastAsia"/>
          <w:noProof/>
          <w:szCs w:val="28"/>
        </w:rPr>
        <w:t>h</w:t>
      </w:r>
      <w:r w:rsidR="00836292" w:rsidRPr="00836292">
        <w:rPr>
          <w:rFonts w:eastAsia="黑体"/>
          <w:noProof/>
          <w:szCs w:val="28"/>
        </w:rPr>
        <w:t>alogenated</w:t>
      </w:r>
      <w:r w:rsidR="008A2BB8">
        <w:rPr>
          <w:rFonts w:eastAsia="黑体"/>
          <w:noProof/>
          <w:szCs w:val="28"/>
        </w:rPr>
        <w:t xml:space="preserve"> </w:t>
      </w:r>
      <w:r w:rsidR="008A2BB8">
        <w:rPr>
          <w:rFonts w:eastAsia="黑体" w:hint="eastAsia"/>
          <w:noProof/>
          <w:szCs w:val="28"/>
        </w:rPr>
        <w:t>b</w:t>
      </w:r>
      <w:r w:rsidR="00836292" w:rsidRPr="00836292">
        <w:rPr>
          <w:rFonts w:eastAsia="黑体"/>
          <w:noProof/>
          <w:szCs w:val="28"/>
        </w:rPr>
        <w:t>utyl</w:t>
      </w:r>
      <w:r w:rsidR="008A2BB8">
        <w:rPr>
          <w:rFonts w:eastAsia="黑体"/>
          <w:noProof/>
          <w:szCs w:val="28"/>
        </w:rPr>
        <w:t xml:space="preserve"> </w:t>
      </w:r>
      <w:r w:rsidR="008A2BB8">
        <w:rPr>
          <w:rFonts w:eastAsia="黑体" w:hint="eastAsia"/>
          <w:noProof/>
          <w:szCs w:val="28"/>
        </w:rPr>
        <w:t>r</w:t>
      </w:r>
      <w:r w:rsidR="00836292" w:rsidRPr="00836292">
        <w:rPr>
          <w:rFonts w:eastAsia="黑体"/>
          <w:noProof/>
          <w:szCs w:val="28"/>
        </w:rPr>
        <w:t>ubber</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7E3694">
        <w:rPr>
          <w:rFonts w:eastAsia="黑体"/>
          <w:noProof/>
          <w:szCs w:val="28"/>
        </w:rPr>
        <w:t> </w:t>
      </w:r>
      <w:r w:rsidR="007E3694">
        <w:rPr>
          <w:rFonts w:eastAsia="黑体"/>
          <w:noProof/>
          <w:szCs w:val="28"/>
        </w:rPr>
        <w:t> </w:t>
      </w:r>
      <w:r w:rsidR="007E3694">
        <w:rPr>
          <w:rFonts w:eastAsia="黑体"/>
          <w:noProof/>
          <w:szCs w:val="28"/>
        </w:rPr>
        <w:t> </w:t>
      </w:r>
      <w:r w:rsidR="007E3694">
        <w:rPr>
          <w:rFonts w:eastAsia="黑体"/>
          <w:noProof/>
          <w:szCs w:val="28"/>
        </w:rPr>
        <w:t> </w:t>
      </w:r>
      <w:r w:rsidR="007E3694">
        <w:rPr>
          <w:rFonts w:eastAsia="黑体"/>
          <w:noProof/>
          <w:szCs w:val="28"/>
        </w:rPr>
        <w:t> </w:t>
      </w:r>
      <w:r>
        <w:rPr>
          <w:rFonts w:eastAsia="黑体"/>
          <w:noProof/>
          <w:szCs w:val="28"/>
        </w:rPr>
        <w:fldChar w:fldCharType="end"/>
      </w:r>
      <w:bookmarkEnd w:id="11"/>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A503AD">
        <w:rPr>
          <w:noProof/>
          <w:sz w:val="24"/>
          <w:szCs w:val="28"/>
        </w:rPr>
      </w:r>
      <w:r w:rsidR="00A503AD">
        <w:rPr>
          <w:noProof/>
          <w:sz w:val="24"/>
          <w:szCs w:val="28"/>
        </w:rPr>
        <w:fldChar w:fldCharType="separate"/>
      </w:r>
      <w:r>
        <w:rPr>
          <w:noProof/>
          <w:sz w:val="24"/>
          <w:szCs w:val="28"/>
        </w:rPr>
        <w:fldChar w:fldCharType="end"/>
      </w:r>
      <w:bookmarkEnd w:id="12"/>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836292">
        <w:rPr>
          <w:noProof/>
          <w:sz w:val="21"/>
          <w:szCs w:val="28"/>
        </w:rPr>
        <w:t> </w:t>
      </w:r>
      <w:r w:rsidR="00836292">
        <w:rPr>
          <w:noProof/>
          <w:sz w:val="21"/>
          <w:szCs w:val="28"/>
        </w:rPr>
        <w:t> </w:t>
      </w:r>
      <w:r w:rsidR="00836292">
        <w:rPr>
          <w:noProof/>
          <w:sz w:val="21"/>
          <w:szCs w:val="28"/>
        </w:rPr>
        <w:t> </w:t>
      </w:r>
      <w:r w:rsidR="00836292">
        <w:rPr>
          <w:noProof/>
          <w:sz w:val="21"/>
          <w:szCs w:val="28"/>
        </w:rPr>
        <w:t> </w:t>
      </w:r>
      <w:r w:rsidR="00836292">
        <w:rPr>
          <w:noProof/>
          <w:sz w:val="21"/>
          <w:szCs w:val="28"/>
        </w:rPr>
        <w:t> </w:t>
      </w:r>
      <w:r>
        <w:rPr>
          <w:noProof/>
          <w:sz w:val="21"/>
          <w:szCs w:val="28"/>
        </w:rPr>
        <w:fldChar w:fldCharType="end"/>
      </w:r>
      <w:bookmarkEnd w:id="13"/>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A503AD">
        <w:rPr>
          <w:b/>
          <w:noProof/>
          <w:sz w:val="21"/>
          <w:szCs w:val="28"/>
        </w:rPr>
      </w:r>
      <w:r w:rsidR="00A503AD">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7E3694">
        <w:rPr>
          <w:rFonts w:ascii="黑体"/>
        </w:rPr>
        <w:t>20</w:t>
      </w:r>
      <w:r w:rsidR="007E3694">
        <w:rPr>
          <w:rFonts w:ascii="黑体" w:hint="eastAsia"/>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836292">
        <w:rPr>
          <w:rFonts w:ascii="黑体"/>
        </w:rPr>
        <w:t>20XX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836292" w:rsidRPr="00836292">
        <w:rPr>
          <w:rFonts w:hAnsi="黑体" w:hint="eastAsia"/>
          <w:w w:val="100"/>
          <w:sz w:val="28"/>
        </w:rPr>
        <w:t>中华人民共和国工业和信息化部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9DC9574" wp14:editId="0E5E4D5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0CBA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E96136" w:rsidRDefault="00E96136" w:rsidP="00E96136">
      <w:pPr>
        <w:pStyle w:val="a6"/>
        <w:spacing w:after="360"/>
      </w:pPr>
      <w:bookmarkStart w:id="22" w:name="BookMark2"/>
      <w:r w:rsidRPr="00E96136">
        <w:rPr>
          <w:spacing w:val="320"/>
        </w:rPr>
        <w:lastRenderedPageBreak/>
        <w:t>前</w:t>
      </w:r>
      <w:r>
        <w:t>言</w:t>
      </w:r>
    </w:p>
    <w:p w:rsidR="00E96136" w:rsidRDefault="00E96136" w:rsidP="00E96136">
      <w:pPr>
        <w:pStyle w:val="affffb"/>
        <w:ind w:firstLine="420"/>
      </w:pPr>
      <w:r>
        <w:rPr>
          <w:rFonts w:hint="eastAsia"/>
        </w:rPr>
        <w:t>本文件按照GB/T 1.1—2020《标准化工作导则  第1部分：标准化文件的结构和起草规则》的规定起草。</w:t>
      </w:r>
    </w:p>
    <w:p w:rsidR="00E96136" w:rsidRDefault="00E96136" w:rsidP="00E96136">
      <w:pPr>
        <w:pStyle w:val="affffb"/>
        <w:ind w:firstLine="420"/>
      </w:pPr>
      <w:r>
        <w:rPr>
          <w:rFonts w:hint="eastAsia"/>
        </w:rPr>
        <w:t>请注意本文件的某些内容可能涉及专利。本文件的发布机构不承担识别专利的责任。</w:t>
      </w:r>
    </w:p>
    <w:p w:rsidR="00E96136" w:rsidRDefault="00E96136" w:rsidP="00E96136">
      <w:pPr>
        <w:pStyle w:val="affffb"/>
        <w:ind w:firstLine="420"/>
      </w:pPr>
      <w:r>
        <w:rPr>
          <w:rFonts w:hint="eastAsia"/>
        </w:rPr>
        <w:t>本文件由中国石油和化学工业联合会提出。</w:t>
      </w:r>
    </w:p>
    <w:p w:rsidR="00E96136" w:rsidRDefault="00E96136" w:rsidP="00E96136">
      <w:pPr>
        <w:pStyle w:val="affffb"/>
        <w:ind w:firstLine="420"/>
      </w:pPr>
      <w:r>
        <w:rPr>
          <w:rFonts w:hint="eastAsia"/>
        </w:rPr>
        <w:t>本文件由全国橡胶与橡胶制品标准化技术委员会(SAC/TC35)归口。</w:t>
      </w:r>
    </w:p>
    <w:p w:rsidR="00E96136" w:rsidRDefault="00E96136" w:rsidP="00E96136">
      <w:pPr>
        <w:pStyle w:val="affffb"/>
        <w:ind w:firstLine="420"/>
      </w:pPr>
      <w:r>
        <w:rPr>
          <w:rFonts w:hint="eastAsia"/>
        </w:rPr>
        <w:t>本文件起草单位：</w:t>
      </w:r>
      <w:r w:rsidR="00F412C7">
        <w:t xml:space="preserve"> </w:t>
      </w:r>
    </w:p>
    <w:p w:rsidR="00E96136" w:rsidRDefault="00E96136" w:rsidP="00E96136">
      <w:pPr>
        <w:pStyle w:val="affffb"/>
        <w:ind w:firstLine="420"/>
      </w:pPr>
      <w:r>
        <w:rPr>
          <w:rFonts w:hint="eastAsia"/>
        </w:rPr>
        <w:t>本文件主要起草人：</w:t>
      </w:r>
      <w:r w:rsidR="00F412C7">
        <w:t xml:space="preserve"> </w:t>
      </w:r>
    </w:p>
    <w:p w:rsidR="00E96136" w:rsidRPr="00E96136" w:rsidRDefault="00E96136" w:rsidP="00E96136">
      <w:pPr>
        <w:pStyle w:val="affffb"/>
        <w:ind w:firstLine="420"/>
        <w:sectPr w:rsidR="00E96136" w:rsidRPr="00E96136" w:rsidSect="00E96136">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EE1D5F71D004F738BB4EC21E30DAB57"/>
        </w:placeholder>
      </w:sdtPr>
      <w:sdtEndPr/>
      <w:sdtContent>
        <w:bookmarkStart w:id="24" w:name="NEW_STAND_NAME" w:displacedByCustomXml="prev"/>
        <w:p w:rsidR="00F26B7E" w:rsidRPr="00F26B7E" w:rsidRDefault="007E3694" w:rsidP="007E3694">
          <w:pPr>
            <w:pStyle w:val="afffffffff8"/>
            <w:spacing w:beforeLines="100" w:before="240" w:afterLines="220" w:after="528"/>
          </w:pPr>
          <w:r>
            <w:rPr>
              <w:rFonts w:hint="eastAsia"/>
            </w:rPr>
            <w:t>再生卤化丁基橡胶</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5091"/>
      <w:r>
        <w:rPr>
          <w:rFonts w:hint="eastAsia"/>
        </w:rPr>
        <w:t>范围</w:t>
      </w:r>
      <w:bookmarkEnd w:id="25"/>
      <w:bookmarkEnd w:id="26"/>
      <w:bookmarkEnd w:id="27"/>
      <w:bookmarkEnd w:id="28"/>
      <w:bookmarkEnd w:id="29"/>
      <w:bookmarkEnd w:id="30"/>
      <w:bookmarkEnd w:id="31"/>
      <w:bookmarkEnd w:id="32"/>
      <w:bookmarkEnd w:id="33"/>
    </w:p>
    <w:p w:rsidR="00E96136" w:rsidRDefault="00E96136" w:rsidP="00E96136">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本文件规定了再生卤化丁基橡胶</w:t>
      </w:r>
      <w:r w:rsidR="00F412C7">
        <w:rPr>
          <w:rFonts w:hint="eastAsia"/>
        </w:rPr>
        <w:t>（简称再生橡胶）</w:t>
      </w:r>
      <w:r>
        <w:rPr>
          <w:rFonts w:hint="eastAsia"/>
        </w:rPr>
        <w:t>的术语和定义、技术要求、试验方法、检验规则、标志、包装、运输及贮存。</w:t>
      </w:r>
    </w:p>
    <w:p w:rsidR="008B0C9C" w:rsidRDefault="00E96136" w:rsidP="00E96136">
      <w:pPr>
        <w:pStyle w:val="affffb"/>
        <w:ind w:firstLine="420"/>
      </w:pPr>
      <w:r>
        <w:rPr>
          <w:rFonts w:hint="eastAsia"/>
        </w:rPr>
        <w:t>本文件适用于以各种废旧卤化丁基橡胶制品为原料制造的再生橡胶。</w:t>
      </w:r>
    </w:p>
    <w:p w:rsidR="00E2552F" w:rsidRDefault="00E2552F" w:rsidP="00A77CCB">
      <w:pPr>
        <w:pStyle w:val="affc"/>
        <w:spacing w:before="240" w:after="240"/>
      </w:pPr>
      <w:bookmarkStart w:id="39" w:name="_Toc26718931"/>
      <w:bookmarkStart w:id="40" w:name="_Toc26986531"/>
      <w:bookmarkStart w:id="41" w:name="_Toc26986772"/>
      <w:bookmarkStart w:id="42" w:name="_Toc9719509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D7CE6769B7904E9EA71D87AEF0146A6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96136" w:rsidRDefault="00E96136" w:rsidP="00E96136">
      <w:pPr>
        <w:pStyle w:val="affffb"/>
        <w:ind w:firstLine="420"/>
      </w:pPr>
      <w:r>
        <w:rPr>
          <w:rFonts w:hint="eastAsia"/>
        </w:rPr>
        <w:t>GB/T 528</w:t>
      </w:r>
      <w:r w:rsidR="0062477B" w:rsidRPr="00F44A96">
        <w:t>-2009</w:t>
      </w:r>
      <w:r>
        <w:rPr>
          <w:rFonts w:hint="eastAsia"/>
        </w:rPr>
        <w:t xml:space="preserve">  </w:t>
      </w:r>
      <w:r w:rsidR="004271A5" w:rsidRPr="004271A5">
        <w:rPr>
          <w:rFonts w:hint="eastAsia"/>
        </w:rPr>
        <w:t>硫化橡胶或热塑性橡胶 拉伸应力应变性能的测定</w:t>
      </w:r>
    </w:p>
    <w:p w:rsidR="00E96136" w:rsidRDefault="00E96136" w:rsidP="00E96136">
      <w:pPr>
        <w:pStyle w:val="affffb"/>
        <w:ind w:firstLine="420"/>
      </w:pPr>
      <w:r>
        <w:rPr>
          <w:rFonts w:hint="eastAsia"/>
        </w:rPr>
        <w:t xml:space="preserve">GB/T 533-2008  </w:t>
      </w:r>
      <w:r w:rsidR="0062477B" w:rsidRPr="0062477B">
        <w:rPr>
          <w:rFonts w:hint="eastAsia"/>
        </w:rPr>
        <w:t>硫化橡胶或热塑性橡胶 密度的测定</w:t>
      </w:r>
    </w:p>
    <w:p w:rsidR="00E96136" w:rsidRDefault="00E96136" w:rsidP="00E96136">
      <w:pPr>
        <w:pStyle w:val="affffb"/>
        <w:ind w:firstLine="420"/>
      </w:pPr>
      <w:r>
        <w:rPr>
          <w:rFonts w:hint="eastAsia"/>
        </w:rPr>
        <w:t xml:space="preserve">GB/T 1232.1  </w:t>
      </w:r>
      <w:r w:rsidR="0062477B" w:rsidRPr="0062477B">
        <w:rPr>
          <w:rFonts w:hint="eastAsia"/>
        </w:rPr>
        <w:t>未硫化橡胶 用圆盘剪切黏度计进行测定 第1部分：</w:t>
      </w:r>
      <w:r w:rsidR="0062477B" w:rsidRPr="00BE31AC">
        <w:rPr>
          <w:rFonts w:hint="eastAsia"/>
        </w:rPr>
        <w:t>门尼黏度</w:t>
      </w:r>
      <w:r w:rsidR="0062477B" w:rsidRPr="0062477B">
        <w:rPr>
          <w:rFonts w:hint="eastAsia"/>
        </w:rPr>
        <w:t>的测定</w:t>
      </w:r>
    </w:p>
    <w:p w:rsidR="00FB0672" w:rsidRDefault="00FB0672" w:rsidP="00E96136">
      <w:pPr>
        <w:pStyle w:val="affffb"/>
        <w:ind w:firstLine="420"/>
      </w:pPr>
      <w:r w:rsidRPr="00FB0672">
        <w:rPr>
          <w:rFonts w:hint="eastAsia"/>
        </w:rPr>
        <w:t>GB/T 2941  橡胶物理试验方法试样制备和调节通用程序</w:t>
      </w:r>
    </w:p>
    <w:p w:rsidR="004209DA" w:rsidRDefault="004209DA" w:rsidP="00E96136">
      <w:pPr>
        <w:pStyle w:val="affffb"/>
        <w:ind w:firstLine="420"/>
      </w:pPr>
      <w:r>
        <w:rPr>
          <w:rFonts w:hint="eastAsia"/>
        </w:rPr>
        <w:t>GB/T 3185  氧化锌（间接法）</w:t>
      </w:r>
    </w:p>
    <w:p w:rsidR="00E96136" w:rsidRDefault="00E96136" w:rsidP="00E96136">
      <w:pPr>
        <w:pStyle w:val="affffb"/>
        <w:ind w:firstLine="420"/>
      </w:pPr>
      <w:r>
        <w:rPr>
          <w:rFonts w:hint="eastAsia"/>
        </w:rPr>
        <w:t xml:space="preserve">GB/T 4498.1-2013  </w:t>
      </w:r>
      <w:r w:rsidR="00042E54" w:rsidRPr="00042E54">
        <w:rPr>
          <w:rFonts w:hint="eastAsia"/>
        </w:rPr>
        <w:t>橡胶 灰分的测定 第1部分：马弗炉法</w:t>
      </w:r>
    </w:p>
    <w:p w:rsidR="004209DA" w:rsidRDefault="004209DA" w:rsidP="00E96136">
      <w:pPr>
        <w:pStyle w:val="affffb"/>
        <w:ind w:firstLine="420"/>
      </w:pPr>
      <w:r>
        <w:rPr>
          <w:rFonts w:hint="eastAsia"/>
        </w:rPr>
        <w:t xml:space="preserve">GB/T 6038  </w:t>
      </w:r>
      <w:r w:rsidR="007E4094" w:rsidRPr="007E4094">
        <w:rPr>
          <w:rFonts w:hint="eastAsia"/>
        </w:rPr>
        <w:t>橡胶试验胶料 配料、混炼和硫化设备及操作程序</w:t>
      </w:r>
    </w:p>
    <w:p w:rsidR="004209DA" w:rsidRDefault="004209DA" w:rsidP="00E96136">
      <w:pPr>
        <w:pStyle w:val="affffb"/>
        <w:ind w:firstLine="420"/>
      </w:pPr>
      <w:r>
        <w:rPr>
          <w:rFonts w:hint="eastAsia"/>
        </w:rPr>
        <w:t>GB/T 9103  工业硬脂酸</w:t>
      </w:r>
    </w:p>
    <w:p w:rsidR="00E96136" w:rsidRDefault="00E96136" w:rsidP="00E96136">
      <w:pPr>
        <w:pStyle w:val="affffb"/>
        <w:ind w:firstLine="420"/>
      </w:pPr>
      <w:r>
        <w:rPr>
          <w:rFonts w:hint="eastAsia"/>
        </w:rPr>
        <w:t>GB/T 13460  再生橡胶</w:t>
      </w:r>
      <w:r w:rsidR="00FD5F00">
        <w:t xml:space="preserve"> </w:t>
      </w:r>
      <w:r>
        <w:rPr>
          <w:rFonts w:hint="eastAsia"/>
        </w:rPr>
        <w:t>通用规范</w:t>
      </w:r>
    </w:p>
    <w:p w:rsidR="00E96136" w:rsidRDefault="00E96136" w:rsidP="00E96136">
      <w:pPr>
        <w:pStyle w:val="affffb"/>
        <w:ind w:firstLine="420"/>
      </w:pPr>
      <w:r>
        <w:rPr>
          <w:rFonts w:hint="eastAsia"/>
        </w:rPr>
        <w:t xml:space="preserve">GB/T 14837.1  </w:t>
      </w:r>
      <w:r w:rsidR="00CD3CC6" w:rsidRPr="00CD3CC6">
        <w:rPr>
          <w:rFonts w:hint="eastAsia"/>
        </w:rPr>
        <w:t>橡胶和橡胶制品 热重分析法测定硫化胶和未硫化胶的成分 第1部分：丁二烯橡胶、乙烯-丙烯二元和三元共聚物、异丁烯-异戊二烯橡胶、异戊二烯橡胶、苯乙烯-丁二烯橡胶</w:t>
      </w:r>
    </w:p>
    <w:p w:rsidR="00E96136" w:rsidRDefault="00E96136" w:rsidP="00E96136">
      <w:pPr>
        <w:pStyle w:val="affffb"/>
        <w:ind w:firstLine="420"/>
      </w:pPr>
      <w:r>
        <w:rPr>
          <w:rFonts w:hint="eastAsia"/>
        </w:rPr>
        <w:t xml:space="preserve">GB/T 15340  </w:t>
      </w:r>
      <w:r w:rsidR="00E15ABF" w:rsidRPr="00E15ABF">
        <w:rPr>
          <w:rFonts w:hint="eastAsia"/>
        </w:rPr>
        <w:t>天然、合成生胶取样及其制样方法</w:t>
      </w:r>
    </w:p>
    <w:p w:rsidR="00E96136" w:rsidRDefault="00E96136" w:rsidP="00E96136">
      <w:pPr>
        <w:pStyle w:val="affffb"/>
        <w:ind w:firstLine="420"/>
      </w:pPr>
      <w:r>
        <w:rPr>
          <w:rFonts w:hint="eastAsia"/>
        </w:rPr>
        <w:t>GB/T 19188  天然生胶和合成生胶贮存指南</w:t>
      </w:r>
    </w:p>
    <w:p w:rsidR="00E96136" w:rsidRDefault="00E96136" w:rsidP="00E96136">
      <w:pPr>
        <w:pStyle w:val="affffb"/>
        <w:ind w:firstLine="420"/>
      </w:pPr>
      <w:r>
        <w:rPr>
          <w:rFonts w:hint="eastAsia"/>
        </w:rPr>
        <w:t xml:space="preserve">GB/T 19208-2020  硫化橡胶粉  </w:t>
      </w:r>
    </w:p>
    <w:p w:rsidR="00E96136" w:rsidRDefault="00E96136" w:rsidP="00E96136">
      <w:pPr>
        <w:pStyle w:val="affffb"/>
        <w:ind w:firstLine="420"/>
      </w:pPr>
      <w:r>
        <w:rPr>
          <w:rFonts w:hint="eastAsia"/>
        </w:rPr>
        <w:t xml:space="preserve">GB/T 29614  </w:t>
      </w:r>
      <w:r w:rsidR="00E15ABF" w:rsidRPr="00E15ABF">
        <w:rPr>
          <w:rFonts w:hint="eastAsia"/>
        </w:rPr>
        <w:t>硫化橡胶 多环芳烃含量的测定</w:t>
      </w:r>
    </w:p>
    <w:p w:rsidR="00AA6EC9" w:rsidRDefault="00E96136" w:rsidP="00E96136">
      <w:pPr>
        <w:pStyle w:val="affffb"/>
        <w:ind w:firstLine="420"/>
      </w:pPr>
      <w:r>
        <w:rPr>
          <w:rFonts w:hint="eastAsia"/>
        </w:rPr>
        <w:t>HG 2948 医用输液橡胶瓶塞</w:t>
      </w:r>
    </w:p>
    <w:p w:rsidR="00B265BC" w:rsidRPr="00E030F9" w:rsidRDefault="00FD59EB" w:rsidP="00FD59EB">
      <w:pPr>
        <w:pStyle w:val="affc"/>
        <w:spacing w:before="240" w:after="240"/>
      </w:pPr>
      <w:bookmarkStart w:id="43" w:name="_Toc97195093"/>
      <w:r>
        <w:rPr>
          <w:rFonts w:hint="eastAsia"/>
          <w:szCs w:val="21"/>
        </w:rPr>
        <w:t>术语和定义</w:t>
      </w:r>
      <w:bookmarkEnd w:id="43"/>
    </w:p>
    <w:bookmarkStart w:id="44" w:name="_Toc26986532" w:displacedByCustomXml="next"/>
    <w:bookmarkEnd w:id="44" w:displacedByCustomXml="next"/>
    <w:sdt>
      <w:sdtPr>
        <w:id w:val="-1909835108"/>
        <w:placeholder>
          <w:docPart w:val="E6C1E283F0574A7FB503D54FF28371A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96136" w:rsidP="00BA263B">
          <w:pPr>
            <w:pStyle w:val="affffb"/>
            <w:ind w:firstLine="420"/>
          </w:pPr>
          <w:r>
            <w:t>GB/T 13460界定的术语和定义适用于本文件。</w:t>
          </w:r>
        </w:p>
      </w:sdtContent>
    </w:sdt>
    <w:p w:rsidR="004B3E93" w:rsidRDefault="00E96136" w:rsidP="00E96136">
      <w:pPr>
        <w:pStyle w:val="affc"/>
        <w:spacing w:before="240" w:after="240"/>
      </w:pPr>
      <w:r>
        <w:rPr>
          <w:rFonts w:hint="eastAsia"/>
        </w:rPr>
        <w:t>分类</w:t>
      </w:r>
    </w:p>
    <w:p w:rsidR="00E96136" w:rsidRDefault="00E96136" w:rsidP="00E96136">
      <w:pPr>
        <w:pStyle w:val="affffb"/>
        <w:ind w:firstLine="420"/>
      </w:pPr>
      <w:r>
        <w:rPr>
          <w:rFonts w:hint="eastAsia"/>
        </w:rPr>
        <w:t>再生橡胶按来源进行分类：</w:t>
      </w:r>
    </w:p>
    <w:p w:rsidR="00E96136" w:rsidRDefault="00E96136" w:rsidP="00E96136">
      <w:pPr>
        <w:pStyle w:val="affffb"/>
        <w:ind w:firstLine="420"/>
      </w:pPr>
      <w:r>
        <w:rPr>
          <w:rFonts w:hint="eastAsia"/>
        </w:rPr>
        <w:t>——Ⅰ类，以废旧卤化丁基橡胶汽车内胎为原料生产的再生橡胶；</w:t>
      </w:r>
    </w:p>
    <w:p w:rsidR="00E96136" w:rsidRDefault="00E96136" w:rsidP="00E96136">
      <w:pPr>
        <w:pStyle w:val="affffb"/>
        <w:ind w:firstLine="420"/>
      </w:pPr>
      <w:r>
        <w:rPr>
          <w:rFonts w:hint="eastAsia"/>
        </w:rPr>
        <w:t>——Ⅱ类，以废旧卤化丁基橡胶医用瓶塞为原料生产的再生橡胶。</w:t>
      </w:r>
    </w:p>
    <w:p w:rsidR="00E96136" w:rsidRDefault="00E96136" w:rsidP="00E96136">
      <w:pPr>
        <w:pStyle w:val="affc"/>
        <w:spacing w:before="240" w:after="240"/>
      </w:pPr>
      <w:r>
        <w:rPr>
          <w:rFonts w:hint="eastAsia"/>
        </w:rPr>
        <w:t>要求</w:t>
      </w:r>
    </w:p>
    <w:p w:rsidR="00E96136" w:rsidRDefault="00E96136" w:rsidP="00E96136">
      <w:pPr>
        <w:pStyle w:val="affd"/>
        <w:spacing w:before="120" w:after="120"/>
      </w:pPr>
      <w:r>
        <w:rPr>
          <w:rFonts w:hint="eastAsia"/>
        </w:rPr>
        <w:t>外观</w:t>
      </w:r>
    </w:p>
    <w:p w:rsidR="00E96136" w:rsidRDefault="00E96136" w:rsidP="00E96136">
      <w:pPr>
        <w:pStyle w:val="affffb"/>
        <w:ind w:firstLine="420"/>
      </w:pPr>
      <w:r w:rsidRPr="00E96136">
        <w:rPr>
          <w:rFonts w:hint="eastAsia"/>
        </w:rPr>
        <w:t>目视检查，再生橡胶应质地均匀，不应含有金属屑、木屑、砂粒及细小纤维等非橡胶组分杂质。</w:t>
      </w:r>
    </w:p>
    <w:p w:rsidR="00E96136" w:rsidRDefault="009B49D4" w:rsidP="00E96136">
      <w:pPr>
        <w:pStyle w:val="affd"/>
        <w:spacing w:before="120" w:after="120"/>
      </w:pPr>
      <w:r>
        <w:rPr>
          <w:rFonts w:hint="eastAsia"/>
        </w:rPr>
        <w:t>性能</w:t>
      </w:r>
    </w:p>
    <w:p w:rsidR="00E96136" w:rsidRDefault="00E96136" w:rsidP="00E96136">
      <w:pPr>
        <w:pStyle w:val="afffffffff1"/>
      </w:pPr>
      <w:r w:rsidRPr="00E96136">
        <w:rPr>
          <w:rFonts w:hint="eastAsia"/>
        </w:rPr>
        <w:t>再生橡胶</w:t>
      </w:r>
      <w:r w:rsidR="004B0C9D">
        <w:rPr>
          <w:rFonts w:hint="eastAsia"/>
        </w:rPr>
        <w:t>技术</w:t>
      </w:r>
      <w:r w:rsidRPr="00E96136">
        <w:rPr>
          <w:rFonts w:hint="eastAsia"/>
        </w:rPr>
        <w:t>要求应符合表1的规定。</w:t>
      </w:r>
    </w:p>
    <w:p w:rsidR="00E96136" w:rsidRDefault="00E96136" w:rsidP="00E96136">
      <w:pPr>
        <w:pStyle w:val="affd"/>
        <w:numPr>
          <w:ilvl w:val="0"/>
          <w:numId w:val="0"/>
        </w:numPr>
        <w:spacing w:before="120" w:after="120"/>
      </w:pPr>
    </w:p>
    <w:p w:rsidR="00E96136" w:rsidRPr="00E96136" w:rsidRDefault="00E96136" w:rsidP="00E96136">
      <w:pPr>
        <w:pStyle w:val="affffb"/>
        <w:ind w:firstLine="420"/>
      </w:pPr>
    </w:p>
    <w:p w:rsidR="00E96136" w:rsidRDefault="00E96136" w:rsidP="00E96136">
      <w:pPr>
        <w:pStyle w:val="aff2"/>
        <w:spacing w:before="120" w:after="120"/>
      </w:pPr>
      <w:r w:rsidRPr="00E96136">
        <w:rPr>
          <w:rFonts w:hint="eastAsia"/>
        </w:rPr>
        <w:t>再生橡胶技术要求</w:t>
      </w:r>
    </w:p>
    <w:tbl>
      <w:tblPr>
        <w:tblStyle w:val="12"/>
        <w:tblW w:w="5000" w:type="pct"/>
        <w:tblLook w:val="04A0" w:firstRow="1" w:lastRow="0" w:firstColumn="1" w:lastColumn="0" w:noHBand="0" w:noVBand="1"/>
      </w:tblPr>
      <w:tblGrid>
        <w:gridCol w:w="3964"/>
        <w:gridCol w:w="2394"/>
        <w:gridCol w:w="2986"/>
      </w:tblGrid>
      <w:tr w:rsidR="00E96136" w:rsidRPr="00E96136" w:rsidTr="00E96136">
        <w:trPr>
          <w:trHeight w:val="349"/>
        </w:trPr>
        <w:tc>
          <w:tcPr>
            <w:tcW w:w="2121" w:type="pct"/>
            <w:vAlign w:val="center"/>
          </w:tcPr>
          <w:p w:rsidR="00E96136" w:rsidRPr="00E96136" w:rsidRDefault="00E96136" w:rsidP="00E96136">
            <w:pPr>
              <w:widowControl/>
              <w:tabs>
                <w:tab w:val="center" w:pos="4201"/>
                <w:tab w:val="right" w:leader="dot" w:pos="9298"/>
              </w:tabs>
              <w:autoSpaceDE w:val="0"/>
              <w:autoSpaceDN w:val="0"/>
              <w:adjustRightInd/>
              <w:spacing w:line="240" w:lineRule="auto"/>
              <w:jc w:val="center"/>
              <w:rPr>
                <w:rFonts w:ascii="宋体"/>
                <w:kern w:val="0"/>
                <w:szCs w:val="20"/>
              </w:rPr>
            </w:pPr>
            <w:r w:rsidRPr="00E96136">
              <w:rPr>
                <w:rFonts w:ascii="宋体" w:hint="eastAsia"/>
                <w:kern w:val="0"/>
                <w:szCs w:val="20"/>
              </w:rPr>
              <w:t>项目</w:t>
            </w:r>
          </w:p>
        </w:tc>
        <w:tc>
          <w:tcPr>
            <w:tcW w:w="1281" w:type="pct"/>
            <w:vAlign w:val="center"/>
          </w:tcPr>
          <w:p w:rsidR="00E96136" w:rsidRPr="00E96136" w:rsidRDefault="00E96136" w:rsidP="00E96136">
            <w:pPr>
              <w:widowControl/>
              <w:tabs>
                <w:tab w:val="center" w:pos="4201"/>
                <w:tab w:val="right" w:leader="dot" w:pos="9298"/>
              </w:tabs>
              <w:autoSpaceDE w:val="0"/>
              <w:autoSpaceDN w:val="0"/>
              <w:adjustRightInd/>
              <w:spacing w:line="240" w:lineRule="auto"/>
              <w:jc w:val="center"/>
              <w:rPr>
                <w:rFonts w:ascii="宋体"/>
                <w:kern w:val="0"/>
                <w:szCs w:val="20"/>
              </w:rPr>
            </w:pPr>
            <w:r w:rsidRPr="00E96136">
              <w:rPr>
                <w:rFonts w:ascii="宋体" w:hint="eastAsia"/>
                <w:kern w:val="0"/>
                <w:szCs w:val="20"/>
              </w:rPr>
              <w:t>Ⅰ类</w:t>
            </w:r>
          </w:p>
        </w:tc>
        <w:tc>
          <w:tcPr>
            <w:tcW w:w="1598" w:type="pct"/>
            <w:vAlign w:val="center"/>
          </w:tcPr>
          <w:p w:rsidR="00E96136" w:rsidRPr="00E96136" w:rsidRDefault="00E96136" w:rsidP="00E96136">
            <w:pPr>
              <w:widowControl/>
              <w:tabs>
                <w:tab w:val="center" w:pos="4201"/>
                <w:tab w:val="right" w:leader="dot" w:pos="9298"/>
              </w:tabs>
              <w:autoSpaceDE w:val="0"/>
              <w:autoSpaceDN w:val="0"/>
              <w:adjustRightInd/>
              <w:spacing w:line="240" w:lineRule="auto"/>
              <w:jc w:val="center"/>
              <w:rPr>
                <w:rFonts w:ascii="宋体"/>
                <w:kern w:val="0"/>
                <w:szCs w:val="20"/>
              </w:rPr>
            </w:pPr>
            <w:r w:rsidRPr="00E96136">
              <w:rPr>
                <w:rFonts w:ascii="宋体" w:hint="eastAsia"/>
                <w:kern w:val="0"/>
                <w:szCs w:val="20"/>
              </w:rPr>
              <w:t>Ⅱ类</w:t>
            </w:r>
          </w:p>
        </w:tc>
      </w:tr>
      <w:tr w:rsidR="00813516" w:rsidRPr="00E96136" w:rsidTr="00E96136">
        <w:trPr>
          <w:trHeight w:val="349"/>
        </w:trPr>
        <w:tc>
          <w:tcPr>
            <w:tcW w:w="2121" w:type="pct"/>
            <w:vAlign w:val="center"/>
          </w:tcPr>
          <w:p w:rsidR="00813516" w:rsidRPr="00E96136" w:rsidRDefault="00813516" w:rsidP="00813516">
            <w:pPr>
              <w:widowControl/>
              <w:tabs>
                <w:tab w:val="center" w:pos="4201"/>
                <w:tab w:val="right" w:leader="dot" w:pos="9298"/>
              </w:tabs>
              <w:autoSpaceDE w:val="0"/>
              <w:autoSpaceDN w:val="0"/>
              <w:adjustRightInd/>
              <w:spacing w:line="240" w:lineRule="auto"/>
              <w:rPr>
                <w:rFonts w:ascii="宋体"/>
                <w:kern w:val="0"/>
                <w:szCs w:val="20"/>
              </w:rPr>
            </w:pPr>
            <w:r w:rsidRPr="00E96136">
              <w:rPr>
                <w:rFonts w:ascii="宋体" w:hint="eastAsia"/>
                <w:kern w:val="0"/>
                <w:szCs w:val="20"/>
              </w:rPr>
              <w:t>橡胶</w:t>
            </w:r>
            <w:proofErr w:type="gramStart"/>
            <w:r w:rsidRPr="00E96136">
              <w:rPr>
                <w:rFonts w:ascii="宋体" w:hint="eastAsia"/>
                <w:kern w:val="0"/>
                <w:szCs w:val="20"/>
              </w:rPr>
              <w:t>烃</w:t>
            </w:r>
            <w:proofErr w:type="gramEnd"/>
            <w:r w:rsidRPr="00E96136">
              <w:rPr>
                <w:rFonts w:ascii="宋体" w:hint="eastAsia"/>
                <w:kern w:val="0"/>
                <w:szCs w:val="20"/>
              </w:rPr>
              <w:t>含量/%，  ≥</w:t>
            </w:r>
          </w:p>
        </w:tc>
        <w:tc>
          <w:tcPr>
            <w:tcW w:w="1281" w:type="pct"/>
            <w:vAlign w:val="center"/>
          </w:tcPr>
          <w:p w:rsidR="00813516"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45</w:t>
            </w:r>
          </w:p>
        </w:tc>
        <w:tc>
          <w:tcPr>
            <w:tcW w:w="1598" w:type="pct"/>
            <w:vAlign w:val="center"/>
          </w:tcPr>
          <w:p w:rsidR="00813516"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40</w:t>
            </w:r>
          </w:p>
        </w:tc>
      </w:tr>
      <w:tr w:rsidR="00813516" w:rsidRPr="00E96136" w:rsidTr="00E96136">
        <w:trPr>
          <w:trHeight w:val="349"/>
        </w:trPr>
        <w:tc>
          <w:tcPr>
            <w:tcW w:w="2121" w:type="pct"/>
            <w:vAlign w:val="center"/>
          </w:tcPr>
          <w:p w:rsidR="00813516" w:rsidRPr="00E96136" w:rsidRDefault="00813516" w:rsidP="00813516">
            <w:pPr>
              <w:widowControl/>
              <w:tabs>
                <w:tab w:val="center" w:pos="4201"/>
                <w:tab w:val="right" w:leader="dot" w:pos="9298"/>
              </w:tabs>
              <w:autoSpaceDE w:val="0"/>
              <w:autoSpaceDN w:val="0"/>
              <w:adjustRightInd/>
              <w:spacing w:line="240" w:lineRule="auto"/>
              <w:rPr>
                <w:rFonts w:ascii="宋体"/>
                <w:kern w:val="0"/>
                <w:szCs w:val="20"/>
              </w:rPr>
            </w:pPr>
            <w:r w:rsidRPr="00E96136">
              <w:rPr>
                <w:rFonts w:ascii="宋体" w:hint="eastAsia"/>
                <w:kern w:val="0"/>
                <w:szCs w:val="20"/>
              </w:rPr>
              <w:t>加热减量/%，    ≤</w:t>
            </w:r>
          </w:p>
        </w:tc>
        <w:tc>
          <w:tcPr>
            <w:tcW w:w="1281" w:type="pct"/>
            <w:vAlign w:val="center"/>
          </w:tcPr>
          <w:p w:rsidR="00813516"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1.0</w:t>
            </w:r>
          </w:p>
        </w:tc>
        <w:tc>
          <w:tcPr>
            <w:tcW w:w="1598" w:type="pct"/>
            <w:vAlign w:val="center"/>
          </w:tcPr>
          <w:p w:rsidR="00813516"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1.0</w:t>
            </w:r>
          </w:p>
        </w:tc>
      </w:tr>
      <w:tr w:rsidR="00813516" w:rsidRPr="00E24988" w:rsidTr="00E96136">
        <w:trPr>
          <w:trHeight w:val="349"/>
        </w:trPr>
        <w:tc>
          <w:tcPr>
            <w:tcW w:w="2121"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rPr>
                <w:rFonts w:ascii="宋体"/>
                <w:kern w:val="0"/>
                <w:szCs w:val="20"/>
              </w:rPr>
            </w:pPr>
            <w:r w:rsidRPr="00E24988">
              <w:rPr>
                <w:rFonts w:ascii="宋体" w:hint="eastAsia"/>
                <w:kern w:val="0"/>
                <w:szCs w:val="20"/>
              </w:rPr>
              <w:t>灰分</w:t>
            </w:r>
            <w:r w:rsidRPr="00E24988">
              <w:rPr>
                <w:rFonts w:ascii="宋体"/>
                <w:kern w:val="0"/>
                <w:szCs w:val="20"/>
              </w:rPr>
              <w:t>/</w:t>
            </w:r>
            <w:r w:rsidRPr="00E24988">
              <w:rPr>
                <w:rFonts w:ascii="宋体" w:hint="eastAsia"/>
                <w:kern w:val="0"/>
                <w:szCs w:val="20"/>
              </w:rPr>
              <w:t>%，        ≤</w:t>
            </w:r>
          </w:p>
        </w:tc>
        <w:tc>
          <w:tcPr>
            <w:tcW w:w="1281"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9</w:t>
            </w:r>
          </w:p>
        </w:tc>
        <w:tc>
          <w:tcPr>
            <w:tcW w:w="1598"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45</w:t>
            </w:r>
          </w:p>
        </w:tc>
      </w:tr>
      <w:tr w:rsidR="00813516" w:rsidRPr="00E24988" w:rsidTr="00E96136">
        <w:trPr>
          <w:trHeight w:val="349"/>
        </w:trPr>
        <w:tc>
          <w:tcPr>
            <w:tcW w:w="2121"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rPr>
                <w:rFonts w:ascii="宋体"/>
                <w:kern w:val="0"/>
                <w:szCs w:val="20"/>
              </w:rPr>
            </w:pPr>
            <w:r w:rsidRPr="00E24988">
              <w:rPr>
                <w:rFonts w:ascii="宋体" w:hint="eastAsia"/>
                <w:kern w:val="0"/>
                <w:szCs w:val="20"/>
              </w:rPr>
              <w:t>游离硫</w:t>
            </w:r>
            <w:r w:rsidRPr="00E24988">
              <w:rPr>
                <w:rFonts w:ascii="宋体"/>
                <w:kern w:val="0"/>
                <w:szCs w:val="20"/>
              </w:rPr>
              <w:t>/</w:t>
            </w:r>
            <w:r w:rsidRPr="00E24988">
              <w:rPr>
                <w:rFonts w:ascii="宋体" w:hint="eastAsia"/>
                <w:kern w:val="0"/>
                <w:szCs w:val="20"/>
              </w:rPr>
              <w:t>%，      ≤</w:t>
            </w:r>
          </w:p>
        </w:tc>
        <w:tc>
          <w:tcPr>
            <w:tcW w:w="1281"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w:t>
            </w:r>
          </w:p>
        </w:tc>
        <w:tc>
          <w:tcPr>
            <w:tcW w:w="1598"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0.1</w:t>
            </w:r>
          </w:p>
        </w:tc>
      </w:tr>
      <w:tr w:rsidR="00813516" w:rsidRPr="00E24988" w:rsidTr="00E96136">
        <w:trPr>
          <w:trHeight w:val="371"/>
        </w:trPr>
        <w:tc>
          <w:tcPr>
            <w:tcW w:w="2121"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rPr>
                <w:rFonts w:ascii="宋体"/>
                <w:kern w:val="0"/>
                <w:szCs w:val="20"/>
              </w:rPr>
            </w:pPr>
            <w:r w:rsidRPr="00E24988">
              <w:rPr>
                <w:rFonts w:ascii="宋体" w:hint="eastAsia"/>
                <w:kern w:val="0"/>
                <w:szCs w:val="20"/>
              </w:rPr>
              <w:t>密度/（Mg/m</w:t>
            </w:r>
            <w:r w:rsidRPr="00E24988">
              <w:rPr>
                <w:rFonts w:ascii="宋体"/>
                <w:kern w:val="0"/>
                <w:szCs w:val="20"/>
                <w:vertAlign w:val="superscript"/>
              </w:rPr>
              <w:t>3</w:t>
            </w:r>
            <w:r w:rsidRPr="00E24988">
              <w:rPr>
                <w:rFonts w:ascii="宋体" w:hint="eastAsia"/>
                <w:kern w:val="0"/>
                <w:szCs w:val="20"/>
              </w:rPr>
              <w:t>)， ≤</w:t>
            </w:r>
          </w:p>
        </w:tc>
        <w:tc>
          <w:tcPr>
            <w:tcW w:w="1281"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1.2</w:t>
            </w:r>
          </w:p>
        </w:tc>
        <w:tc>
          <w:tcPr>
            <w:tcW w:w="1598"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1.32</w:t>
            </w:r>
          </w:p>
        </w:tc>
      </w:tr>
      <w:tr w:rsidR="00813516" w:rsidRPr="00E24988" w:rsidTr="00E96136">
        <w:trPr>
          <w:trHeight w:val="396"/>
        </w:trPr>
        <w:tc>
          <w:tcPr>
            <w:tcW w:w="2121"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rPr>
                <w:rFonts w:ascii="宋体"/>
                <w:kern w:val="0"/>
                <w:szCs w:val="20"/>
              </w:rPr>
            </w:pPr>
            <w:r w:rsidRPr="00E24988">
              <w:rPr>
                <w:rFonts w:ascii="宋体" w:hint="eastAsia"/>
                <w:kern w:val="0"/>
                <w:szCs w:val="20"/>
              </w:rPr>
              <w:t>门尼</w:t>
            </w:r>
            <w:r w:rsidR="00C22782">
              <w:rPr>
                <w:rFonts w:ascii="宋体" w:hint="eastAsia"/>
                <w:kern w:val="0"/>
                <w:szCs w:val="20"/>
              </w:rPr>
              <w:t>黏度</w:t>
            </w:r>
            <w:r w:rsidRPr="00E24988">
              <w:rPr>
                <w:rFonts w:ascii="宋体" w:hint="eastAsia"/>
                <w:kern w:val="0"/>
                <w:szCs w:val="20"/>
              </w:rPr>
              <w:t>， [ML(1+4)100℃]</w:t>
            </w:r>
          </w:p>
        </w:tc>
        <w:tc>
          <w:tcPr>
            <w:tcW w:w="1281"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55-65</w:t>
            </w:r>
          </w:p>
        </w:tc>
        <w:tc>
          <w:tcPr>
            <w:tcW w:w="1598"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70-75</w:t>
            </w:r>
          </w:p>
        </w:tc>
      </w:tr>
    </w:tbl>
    <w:p w:rsidR="00E96136" w:rsidRPr="00E24988" w:rsidRDefault="00E96136" w:rsidP="00E96136">
      <w:pPr>
        <w:pStyle w:val="affffb"/>
        <w:ind w:firstLine="420"/>
      </w:pPr>
    </w:p>
    <w:p w:rsidR="002A1260" w:rsidRPr="00E24988" w:rsidRDefault="00E96136" w:rsidP="00E96136">
      <w:pPr>
        <w:pStyle w:val="afffffffff1"/>
      </w:pPr>
      <w:r w:rsidRPr="00E24988">
        <w:rPr>
          <w:rFonts w:hint="eastAsia"/>
        </w:rPr>
        <w:t>再生橡胶</w:t>
      </w:r>
      <w:proofErr w:type="gramStart"/>
      <w:r w:rsidRPr="00E24988">
        <w:rPr>
          <w:rFonts w:hint="eastAsia"/>
        </w:rPr>
        <w:t>硫化胶的</w:t>
      </w:r>
      <w:proofErr w:type="gramEnd"/>
      <w:r w:rsidRPr="00E24988">
        <w:rPr>
          <w:rFonts w:hint="eastAsia"/>
        </w:rPr>
        <w:t>技术要求应符合表2的规定。</w:t>
      </w:r>
    </w:p>
    <w:p w:rsidR="00E96136" w:rsidRPr="00E24988" w:rsidRDefault="00E96136" w:rsidP="00E96136">
      <w:pPr>
        <w:pStyle w:val="aff2"/>
        <w:spacing w:before="120" w:after="120"/>
      </w:pPr>
      <w:r w:rsidRPr="00E24988">
        <w:rPr>
          <w:rFonts w:hint="eastAsia"/>
        </w:rPr>
        <w:t>再生橡胶</w:t>
      </w:r>
      <w:proofErr w:type="gramStart"/>
      <w:r w:rsidRPr="00E24988">
        <w:rPr>
          <w:rFonts w:hint="eastAsia"/>
        </w:rPr>
        <w:t>硫化胶</w:t>
      </w:r>
      <w:r w:rsidR="00411222" w:rsidRPr="00E24988">
        <w:rPr>
          <w:rFonts w:hint="eastAsia"/>
        </w:rPr>
        <w:t>的</w:t>
      </w:r>
      <w:proofErr w:type="gramEnd"/>
      <w:r w:rsidR="00411222" w:rsidRPr="00E24988">
        <w:rPr>
          <w:rFonts w:hint="eastAsia"/>
        </w:rPr>
        <w:t>技术要求</w:t>
      </w:r>
    </w:p>
    <w:tbl>
      <w:tblPr>
        <w:tblStyle w:val="25"/>
        <w:tblW w:w="5000" w:type="pct"/>
        <w:tblLook w:val="04A0" w:firstRow="1" w:lastRow="0" w:firstColumn="1" w:lastColumn="0" w:noHBand="0" w:noVBand="1"/>
      </w:tblPr>
      <w:tblGrid>
        <w:gridCol w:w="3964"/>
        <w:gridCol w:w="2394"/>
        <w:gridCol w:w="2986"/>
      </w:tblGrid>
      <w:tr w:rsidR="00E96136" w:rsidRPr="00E24988" w:rsidTr="00411222">
        <w:trPr>
          <w:trHeight w:val="349"/>
        </w:trPr>
        <w:tc>
          <w:tcPr>
            <w:tcW w:w="2121" w:type="pct"/>
            <w:vAlign w:val="center"/>
          </w:tcPr>
          <w:p w:rsidR="00E96136" w:rsidRPr="00E24988" w:rsidRDefault="00E96136" w:rsidP="00411222">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项目</w:t>
            </w:r>
          </w:p>
        </w:tc>
        <w:tc>
          <w:tcPr>
            <w:tcW w:w="1281" w:type="pct"/>
            <w:vAlign w:val="center"/>
          </w:tcPr>
          <w:p w:rsidR="00E96136" w:rsidRPr="00E24988" w:rsidRDefault="00E96136" w:rsidP="00411222">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Ⅰ类</w:t>
            </w:r>
          </w:p>
        </w:tc>
        <w:tc>
          <w:tcPr>
            <w:tcW w:w="1598" w:type="pct"/>
            <w:vAlign w:val="center"/>
          </w:tcPr>
          <w:p w:rsidR="00E96136" w:rsidRPr="00E24988" w:rsidRDefault="00E96136" w:rsidP="00411222">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Ⅱ类</w:t>
            </w:r>
          </w:p>
        </w:tc>
      </w:tr>
      <w:tr w:rsidR="00813516" w:rsidRPr="00E24988" w:rsidTr="00411222">
        <w:trPr>
          <w:trHeight w:val="408"/>
        </w:trPr>
        <w:tc>
          <w:tcPr>
            <w:tcW w:w="2121"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rPr>
                <w:rFonts w:ascii="宋体"/>
                <w:kern w:val="0"/>
                <w:szCs w:val="20"/>
              </w:rPr>
            </w:pPr>
            <w:r w:rsidRPr="00E24988">
              <w:rPr>
                <w:rFonts w:ascii="宋体" w:hint="eastAsia"/>
                <w:kern w:val="0"/>
                <w:szCs w:val="20"/>
              </w:rPr>
              <w:t>拉伸强度</w:t>
            </w:r>
            <w:r w:rsidRPr="00E24988">
              <w:rPr>
                <w:rFonts w:ascii="宋体"/>
                <w:kern w:val="0"/>
                <w:szCs w:val="20"/>
              </w:rPr>
              <w:t>/</w:t>
            </w:r>
            <w:proofErr w:type="spellStart"/>
            <w:r w:rsidRPr="00E24988">
              <w:rPr>
                <w:rFonts w:ascii="宋体" w:hint="eastAsia"/>
                <w:kern w:val="0"/>
                <w:szCs w:val="20"/>
              </w:rPr>
              <w:t>Mpa</w:t>
            </w:r>
            <w:proofErr w:type="spellEnd"/>
            <w:r w:rsidRPr="00E24988">
              <w:rPr>
                <w:rFonts w:ascii="宋体" w:hint="eastAsia"/>
                <w:kern w:val="0"/>
                <w:szCs w:val="20"/>
              </w:rPr>
              <w:t xml:space="preserve"> </w:t>
            </w:r>
            <w:r w:rsidRPr="00E24988">
              <w:rPr>
                <w:rFonts w:ascii="宋体"/>
                <w:kern w:val="0"/>
                <w:szCs w:val="20"/>
              </w:rPr>
              <w:t xml:space="preserve">   </w:t>
            </w:r>
            <w:r w:rsidRPr="00E24988">
              <w:rPr>
                <w:rFonts w:ascii="宋体" w:hint="eastAsia"/>
                <w:kern w:val="0"/>
                <w:szCs w:val="20"/>
              </w:rPr>
              <w:t>≥</w:t>
            </w:r>
          </w:p>
        </w:tc>
        <w:tc>
          <w:tcPr>
            <w:tcW w:w="1281"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8</w:t>
            </w:r>
          </w:p>
        </w:tc>
        <w:tc>
          <w:tcPr>
            <w:tcW w:w="1598"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3.5</w:t>
            </w:r>
          </w:p>
        </w:tc>
      </w:tr>
      <w:tr w:rsidR="00813516" w:rsidRPr="00E96136" w:rsidTr="00411222">
        <w:trPr>
          <w:trHeight w:val="408"/>
        </w:trPr>
        <w:tc>
          <w:tcPr>
            <w:tcW w:w="2121" w:type="pct"/>
            <w:vAlign w:val="center"/>
          </w:tcPr>
          <w:p w:rsidR="00813516" w:rsidRPr="00E24988" w:rsidRDefault="00813516" w:rsidP="00813516">
            <w:pPr>
              <w:widowControl/>
              <w:tabs>
                <w:tab w:val="center" w:pos="4201"/>
                <w:tab w:val="right" w:leader="dot" w:pos="9298"/>
              </w:tabs>
              <w:autoSpaceDE w:val="0"/>
              <w:autoSpaceDN w:val="0"/>
              <w:adjustRightInd/>
              <w:spacing w:line="240" w:lineRule="auto"/>
              <w:rPr>
                <w:rFonts w:ascii="宋体"/>
                <w:kern w:val="0"/>
                <w:szCs w:val="20"/>
              </w:rPr>
            </w:pPr>
            <w:r w:rsidRPr="00E24988">
              <w:rPr>
                <w:rFonts w:ascii="宋体" w:hint="eastAsia"/>
                <w:kern w:val="0"/>
                <w:szCs w:val="20"/>
              </w:rPr>
              <w:t>拉断伸长率</w:t>
            </w:r>
            <w:r w:rsidRPr="00E24988">
              <w:rPr>
                <w:rFonts w:ascii="宋体"/>
                <w:kern w:val="0"/>
                <w:szCs w:val="20"/>
              </w:rPr>
              <w:t>/</w:t>
            </w:r>
            <w:r w:rsidRPr="00E24988">
              <w:rPr>
                <w:rFonts w:ascii="宋体" w:hint="eastAsia"/>
                <w:kern w:val="0"/>
                <w:szCs w:val="20"/>
              </w:rPr>
              <w:t xml:space="preserve">% </w:t>
            </w:r>
            <w:r w:rsidRPr="00E24988">
              <w:rPr>
                <w:rFonts w:ascii="宋体"/>
                <w:kern w:val="0"/>
                <w:szCs w:val="20"/>
              </w:rPr>
              <w:t xml:space="preserve">   </w:t>
            </w:r>
            <w:r w:rsidRPr="00E24988">
              <w:rPr>
                <w:rFonts w:ascii="宋体" w:hint="eastAsia"/>
                <w:kern w:val="0"/>
                <w:szCs w:val="20"/>
              </w:rPr>
              <w:t>≥</w:t>
            </w:r>
          </w:p>
        </w:tc>
        <w:tc>
          <w:tcPr>
            <w:tcW w:w="1281" w:type="pct"/>
            <w:vAlign w:val="center"/>
          </w:tcPr>
          <w:p w:rsidR="00813516" w:rsidRPr="00E24988" w:rsidRDefault="00D151AD" w:rsidP="00813516">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450</w:t>
            </w:r>
          </w:p>
        </w:tc>
        <w:tc>
          <w:tcPr>
            <w:tcW w:w="1598" w:type="pct"/>
            <w:vAlign w:val="center"/>
          </w:tcPr>
          <w:p w:rsidR="00813516" w:rsidRDefault="00813516" w:rsidP="00813516">
            <w:pPr>
              <w:widowControl/>
              <w:tabs>
                <w:tab w:val="center" w:pos="4201"/>
                <w:tab w:val="right" w:leader="dot" w:pos="9298"/>
              </w:tabs>
              <w:autoSpaceDE w:val="0"/>
              <w:autoSpaceDN w:val="0"/>
              <w:adjustRightInd/>
              <w:spacing w:line="240" w:lineRule="auto"/>
              <w:jc w:val="center"/>
              <w:rPr>
                <w:rFonts w:ascii="宋体"/>
                <w:kern w:val="0"/>
                <w:szCs w:val="20"/>
              </w:rPr>
            </w:pPr>
            <w:r w:rsidRPr="00E24988">
              <w:rPr>
                <w:rFonts w:ascii="宋体" w:hint="eastAsia"/>
                <w:kern w:val="0"/>
                <w:szCs w:val="20"/>
              </w:rPr>
              <w:t>260</w:t>
            </w:r>
          </w:p>
        </w:tc>
      </w:tr>
    </w:tbl>
    <w:p w:rsidR="00E96136" w:rsidRPr="00E96136" w:rsidRDefault="00E96136" w:rsidP="00E96136">
      <w:pPr>
        <w:pStyle w:val="affffb"/>
        <w:ind w:firstLine="420"/>
      </w:pPr>
    </w:p>
    <w:p w:rsidR="00B44432" w:rsidRDefault="00F64854" w:rsidP="00F64854">
      <w:pPr>
        <w:pStyle w:val="afffffffff1"/>
      </w:pPr>
      <w:r w:rsidRPr="00F64854">
        <w:rPr>
          <w:rFonts w:hint="eastAsia"/>
        </w:rPr>
        <w:t>再生橡胶中多环芳烃的含量，由供需双方商定。</w:t>
      </w:r>
    </w:p>
    <w:p w:rsidR="00F64854" w:rsidRDefault="00F64854" w:rsidP="00F64854">
      <w:pPr>
        <w:pStyle w:val="affc"/>
        <w:spacing w:before="240" w:after="240"/>
      </w:pPr>
      <w:r w:rsidRPr="00F64854">
        <w:rPr>
          <w:rFonts w:hint="eastAsia"/>
        </w:rPr>
        <w:t>试验方法</w:t>
      </w:r>
    </w:p>
    <w:p w:rsidR="00F64854" w:rsidRDefault="00F64854" w:rsidP="00F64854">
      <w:pPr>
        <w:pStyle w:val="affd"/>
        <w:spacing w:before="120" w:after="120"/>
      </w:pPr>
      <w:r>
        <w:rPr>
          <w:rFonts w:hint="eastAsia"/>
        </w:rPr>
        <w:t>外观</w:t>
      </w:r>
    </w:p>
    <w:p w:rsidR="00F64854" w:rsidRDefault="003C27E3" w:rsidP="00F64854">
      <w:pPr>
        <w:pStyle w:val="affffb"/>
        <w:ind w:firstLine="420"/>
      </w:pPr>
      <w:r w:rsidRPr="003C27E3">
        <w:rPr>
          <w:rFonts w:hint="eastAsia"/>
        </w:rPr>
        <w:t>自然光线下目视检查再生橡胶的裁截面</w:t>
      </w:r>
      <w:r w:rsidR="00F64854" w:rsidRPr="00F64854">
        <w:rPr>
          <w:rFonts w:hint="eastAsia"/>
        </w:rPr>
        <w:t>。</w:t>
      </w:r>
    </w:p>
    <w:p w:rsidR="00F64854" w:rsidRDefault="00F64854" w:rsidP="00F64854">
      <w:pPr>
        <w:pStyle w:val="affd"/>
        <w:spacing w:before="120" w:after="120"/>
      </w:pPr>
      <w:r w:rsidRPr="00F64854">
        <w:rPr>
          <w:rFonts w:hint="eastAsia"/>
        </w:rPr>
        <w:t>橡胶</w:t>
      </w:r>
      <w:proofErr w:type="gramStart"/>
      <w:r w:rsidRPr="00F64854">
        <w:rPr>
          <w:rFonts w:hint="eastAsia"/>
        </w:rPr>
        <w:t>烃</w:t>
      </w:r>
      <w:proofErr w:type="gramEnd"/>
      <w:r w:rsidRPr="00F64854">
        <w:rPr>
          <w:rFonts w:hint="eastAsia"/>
        </w:rPr>
        <w:t>含量</w:t>
      </w:r>
    </w:p>
    <w:p w:rsidR="00F64854" w:rsidRDefault="00F64854" w:rsidP="00F64854">
      <w:pPr>
        <w:pStyle w:val="affffb"/>
        <w:ind w:firstLine="420"/>
      </w:pPr>
      <w:r w:rsidRPr="00F64854">
        <w:rPr>
          <w:rFonts w:hint="eastAsia"/>
        </w:rPr>
        <w:t>按GB/T 14837.1测定。</w:t>
      </w:r>
    </w:p>
    <w:p w:rsidR="00F64854" w:rsidRPr="00F64854" w:rsidRDefault="00F64854" w:rsidP="00F64854">
      <w:pPr>
        <w:pStyle w:val="affd"/>
        <w:spacing w:before="120" w:after="120"/>
      </w:pPr>
      <w:r w:rsidRPr="00F64854">
        <w:rPr>
          <w:rFonts w:hint="eastAsia"/>
        </w:rPr>
        <w:t>加热减量</w:t>
      </w:r>
    </w:p>
    <w:p w:rsidR="00CD5EEF" w:rsidRDefault="00F64854" w:rsidP="00CD5EEF">
      <w:pPr>
        <w:pStyle w:val="affffb"/>
        <w:ind w:firstLine="420"/>
      </w:pPr>
      <w:r w:rsidRPr="00F64854">
        <w:rPr>
          <w:rFonts w:hint="eastAsia"/>
        </w:rPr>
        <w:t>按GB/T 19208-2020中</w:t>
      </w:r>
      <w:r w:rsidR="00CE6082" w:rsidRPr="00CE6082">
        <w:rPr>
          <w:rFonts w:hint="eastAsia"/>
        </w:rPr>
        <w:t>6.5</w:t>
      </w:r>
      <w:r w:rsidR="00BE31AC">
        <w:rPr>
          <w:rFonts w:hint="eastAsia"/>
        </w:rPr>
        <w:t>条进行</w:t>
      </w:r>
      <w:r w:rsidRPr="00F64854">
        <w:rPr>
          <w:rFonts w:hint="eastAsia"/>
        </w:rPr>
        <w:t>测定。</w:t>
      </w:r>
    </w:p>
    <w:p w:rsidR="00F64854" w:rsidRDefault="00F64854" w:rsidP="00F64854">
      <w:pPr>
        <w:pStyle w:val="affd"/>
        <w:spacing w:before="120" w:after="120"/>
      </w:pPr>
      <w:r>
        <w:rPr>
          <w:rFonts w:hint="eastAsia"/>
        </w:rPr>
        <w:t>灰分</w:t>
      </w:r>
    </w:p>
    <w:p w:rsidR="00F64854" w:rsidRDefault="00F64854" w:rsidP="00F64854">
      <w:pPr>
        <w:pStyle w:val="affffb"/>
        <w:ind w:firstLine="420"/>
      </w:pPr>
      <w:r w:rsidRPr="00F64854">
        <w:rPr>
          <w:rFonts w:hint="eastAsia"/>
        </w:rPr>
        <w:t>按GB/T 4498.1-2013中方法A进行测定。</w:t>
      </w:r>
    </w:p>
    <w:p w:rsidR="00F64854" w:rsidRDefault="00F64854" w:rsidP="00F64854">
      <w:pPr>
        <w:pStyle w:val="affd"/>
        <w:spacing w:before="120" w:after="120"/>
      </w:pPr>
      <w:r w:rsidRPr="00F64854">
        <w:rPr>
          <w:rFonts w:hint="eastAsia"/>
        </w:rPr>
        <w:t>门尼</w:t>
      </w:r>
      <w:r w:rsidR="00C22782">
        <w:rPr>
          <w:rFonts w:hint="eastAsia"/>
        </w:rPr>
        <w:t>黏度</w:t>
      </w:r>
    </w:p>
    <w:p w:rsidR="00F64854" w:rsidRDefault="00F64854" w:rsidP="00F64854">
      <w:pPr>
        <w:pStyle w:val="affffb"/>
        <w:ind w:firstLine="420"/>
      </w:pPr>
      <w:r w:rsidRPr="00F64854">
        <w:rPr>
          <w:rFonts w:hint="eastAsia"/>
        </w:rPr>
        <w:t>按GB/T 1232.1测定，试样按附录A制备。</w:t>
      </w:r>
    </w:p>
    <w:p w:rsidR="00F64854" w:rsidRDefault="00F64854" w:rsidP="00F64854">
      <w:pPr>
        <w:pStyle w:val="affd"/>
        <w:spacing w:before="120" w:after="120"/>
      </w:pPr>
      <w:r w:rsidRPr="00F64854">
        <w:rPr>
          <w:rFonts w:hint="eastAsia"/>
        </w:rPr>
        <w:t>多环芳烃含量</w:t>
      </w:r>
    </w:p>
    <w:p w:rsidR="00F64854" w:rsidRDefault="00F64854" w:rsidP="00F64854">
      <w:pPr>
        <w:pStyle w:val="affffb"/>
        <w:ind w:firstLine="420"/>
      </w:pPr>
      <w:r w:rsidRPr="00F64854">
        <w:rPr>
          <w:rFonts w:hint="eastAsia"/>
        </w:rPr>
        <w:t>按GB/T 29614测定。</w:t>
      </w:r>
    </w:p>
    <w:p w:rsidR="00F64854" w:rsidRDefault="00F64854" w:rsidP="00F64854">
      <w:pPr>
        <w:pStyle w:val="affd"/>
        <w:spacing w:before="120" w:after="120"/>
      </w:pPr>
      <w:r w:rsidRPr="00F64854">
        <w:rPr>
          <w:rFonts w:hint="eastAsia"/>
        </w:rPr>
        <w:t>拉伸强度和拉断伸长率的测定</w:t>
      </w:r>
    </w:p>
    <w:p w:rsidR="00F64854" w:rsidRDefault="003C27E3" w:rsidP="00F64854">
      <w:pPr>
        <w:pStyle w:val="affffb"/>
        <w:ind w:firstLine="420"/>
      </w:pPr>
      <w:r w:rsidRPr="003C27E3">
        <w:rPr>
          <w:rFonts w:hint="eastAsia"/>
        </w:rPr>
        <w:t>按GB/T 528</w:t>
      </w:r>
      <w:r w:rsidR="00CE6082" w:rsidRPr="00F95846">
        <w:t>-2009</w:t>
      </w:r>
      <w:r w:rsidRPr="003C27E3">
        <w:rPr>
          <w:rFonts w:hint="eastAsia"/>
        </w:rPr>
        <w:t>进行测定，采用Ⅰ型试样，按附录B制备</w:t>
      </w:r>
      <w:r w:rsidR="00BE31AC">
        <w:rPr>
          <w:rFonts w:hint="eastAsia"/>
        </w:rPr>
        <w:t>试验</w:t>
      </w:r>
      <w:r w:rsidR="00F64854" w:rsidRPr="00F64854">
        <w:rPr>
          <w:rFonts w:hint="eastAsia"/>
        </w:rPr>
        <w:t>。</w:t>
      </w:r>
    </w:p>
    <w:p w:rsidR="00F64854" w:rsidRDefault="00F64854" w:rsidP="00F64854">
      <w:pPr>
        <w:pStyle w:val="affd"/>
        <w:spacing w:before="120" w:after="120"/>
      </w:pPr>
      <w:r w:rsidRPr="00F64854">
        <w:rPr>
          <w:rFonts w:hint="eastAsia"/>
        </w:rPr>
        <w:t>密度的测定</w:t>
      </w:r>
    </w:p>
    <w:p w:rsidR="00F64854" w:rsidRDefault="00F64854" w:rsidP="00F64854">
      <w:pPr>
        <w:pStyle w:val="affffb"/>
        <w:ind w:firstLine="420"/>
      </w:pPr>
      <w:r w:rsidRPr="00F64854">
        <w:rPr>
          <w:rFonts w:hint="eastAsia"/>
        </w:rPr>
        <w:t>按GB/T 533-2008中</w:t>
      </w:r>
      <w:r w:rsidR="00CE6082" w:rsidRPr="00CE6082">
        <w:rPr>
          <w:rFonts w:hint="eastAsia"/>
        </w:rPr>
        <w:t>方法B</w:t>
      </w:r>
      <w:r w:rsidRPr="00F64854">
        <w:rPr>
          <w:rFonts w:hint="eastAsia"/>
        </w:rPr>
        <w:t>测定。</w:t>
      </w:r>
    </w:p>
    <w:p w:rsidR="00F64854" w:rsidRDefault="00F64854" w:rsidP="00F64854">
      <w:pPr>
        <w:pStyle w:val="affd"/>
        <w:spacing w:before="120" w:after="120"/>
      </w:pPr>
      <w:r w:rsidRPr="00F64854">
        <w:rPr>
          <w:rFonts w:hint="eastAsia"/>
        </w:rPr>
        <w:lastRenderedPageBreak/>
        <w:t>游离硫的测定</w:t>
      </w:r>
    </w:p>
    <w:p w:rsidR="00F64854" w:rsidRDefault="00F64854" w:rsidP="00F64854">
      <w:pPr>
        <w:pStyle w:val="affffb"/>
        <w:ind w:firstLine="420"/>
      </w:pPr>
      <w:r w:rsidRPr="00F64854">
        <w:rPr>
          <w:rFonts w:hint="eastAsia"/>
        </w:rPr>
        <w:t>按</w:t>
      </w:r>
      <w:r w:rsidRPr="00680FA0">
        <w:rPr>
          <w:rFonts w:hint="eastAsia"/>
        </w:rPr>
        <w:t>HG 2948</w:t>
      </w:r>
      <w:r w:rsidRPr="00F64854">
        <w:rPr>
          <w:rFonts w:hint="eastAsia"/>
        </w:rPr>
        <w:t>测定。</w:t>
      </w:r>
    </w:p>
    <w:p w:rsidR="00F64854" w:rsidRDefault="00F64854" w:rsidP="00F64854">
      <w:pPr>
        <w:pStyle w:val="affc"/>
        <w:spacing w:before="240" w:after="240"/>
      </w:pPr>
      <w:r w:rsidRPr="00F64854">
        <w:rPr>
          <w:rFonts w:hint="eastAsia"/>
        </w:rPr>
        <w:t>检验规则</w:t>
      </w:r>
    </w:p>
    <w:p w:rsidR="00F64854" w:rsidRDefault="009A3C44" w:rsidP="009A3C44">
      <w:pPr>
        <w:pStyle w:val="affd"/>
        <w:spacing w:before="120" w:after="120"/>
      </w:pPr>
      <w:r w:rsidRPr="009A3C44">
        <w:rPr>
          <w:rFonts w:hint="eastAsia"/>
        </w:rPr>
        <w:t>型式检验</w:t>
      </w:r>
    </w:p>
    <w:p w:rsidR="009A3C44" w:rsidRDefault="009A3C44" w:rsidP="009A3C44">
      <w:pPr>
        <w:pStyle w:val="affffb"/>
        <w:ind w:firstLine="420"/>
      </w:pPr>
      <w:r>
        <w:rPr>
          <w:rFonts w:hint="eastAsia"/>
        </w:rPr>
        <w:t>型式检验项目为第5章规定的所有项目，有下列情况之一者，应进行型式检验：</w:t>
      </w:r>
    </w:p>
    <w:p w:rsidR="009A3C44" w:rsidRDefault="009A3C44" w:rsidP="009A3C44">
      <w:pPr>
        <w:pStyle w:val="affffb"/>
        <w:ind w:firstLine="420"/>
      </w:pPr>
      <w:r>
        <w:rPr>
          <w:rFonts w:hint="eastAsia"/>
        </w:rPr>
        <w:t>a）新产品或老产品转厂生产和试制定型鉴定；</w:t>
      </w:r>
    </w:p>
    <w:p w:rsidR="009A3C44" w:rsidRDefault="009A3C44" w:rsidP="009A3C44">
      <w:pPr>
        <w:pStyle w:val="affffb"/>
        <w:ind w:firstLine="420"/>
      </w:pPr>
      <w:r>
        <w:rPr>
          <w:rFonts w:hint="eastAsia"/>
        </w:rPr>
        <w:t>b）正式生产后，如原料、工艺改变，可能影响产品性能时；</w:t>
      </w:r>
    </w:p>
    <w:p w:rsidR="009A3C44" w:rsidRDefault="009A3C44" w:rsidP="009A3C44">
      <w:pPr>
        <w:pStyle w:val="affffb"/>
        <w:ind w:firstLine="420"/>
      </w:pPr>
      <w:r>
        <w:rPr>
          <w:rFonts w:hint="eastAsia"/>
        </w:rPr>
        <w:t>c）正常生产时，每6个月至少抽测一次；</w:t>
      </w:r>
    </w:p>
    <w:p w:rsidR="009A3C44" w:rsidRDefault="009A3C44" w:rsidP="009A3C44">
      <w:pPr>
        <w:pStyle w:val="affffb"/>
        <w:ind w:firstLine="420"/>
      </w:pPr>
      <w:r>
        <w:rPr>
          <w:rFonts w:hint="eastAsia"/>
        </w:rPr>
        <w:t>d）产品长期停产后，重新恢复生产；</w:t>
      </w:r>
    </w:p>
    <w:p w:rsidR="009A3C44" w:rsidRDefault="009A3C44" w:rsidP="009A3C44">
      <w:pPr>
        <w:pStyle w:val="affffb"/>
        <w:ind w:firstLine="420"/>
      </w:pPr>
      <w:r>
        <w:rPr>
          <w:rFonts w:hint="eastAsia"/>
        </w:rPr>
        <w:t>e）出厂检验结果与上次型式检验结果有较大差异时。</w:t>
      </w:r>
    </w:p>
    <w:p w:rsidR="009A3C44" w:rsidRDefault="009A3C44" w:rsidP="009A3C44">
      <w:pPr>
        <w:pStyle w:val="affd"/>
        <w:spacing w:before="120" w:after="120"/>
      </w:pPr>
      <w:r w:rsidRPr="009A3C44">
        <w:rPr>
          <w:rFonts w:hint="eastAsia"/>
        </w:rPr>
        <w:t>出厂检验</w:t>
      </w:r>
    </w:p>
    <w:p w:rsidR="009A3C44" w:rsidRDefault="009A3C44" w:rsidP="009A3C44">
      <w:pPr>
        <w:pStyle w:val="affffb"/>
        <w:ind w:firstLine="420"/>
      </w:pPr>
      <w:r w:rsidRPr="009A3C44">
        <w:rPr>
          <w:rFonts w:hint="eastAsia"/>
        </w:rPr>
        <w:t>除另有规定外，出厂检验项目为外观、门尼</w:t>
      </w:r>
      <w:r w:rsidR="00C22782">
        <w:rPr>
          <w:rFonts w:hint="eastAsia"/>
        </w:rPr>
        <w:t>黏度</w:t>
      </w:r>
      <w:r w:rsidRPr="009A3C44">
        <w:rPr>
          <w:rFonts w:hint="eastAsia"/>
        </w:rPr>
        <w:t>、拉伸强度和拉断伸长率，应逐批检验。</w:t>
      </w:r>
    </w:p>
    <w:p w:rsidR="009A3C44" w:rsidRDefault="009A3C44" w:rsidP="009A3C44">
      <w:pPr>
        <w:pStyle w:val="affd"/>
        <w:spacing w:before="120" w:after="120"/>
      </w:pPr>
      <w:r>
        <w:rPr>
          <w:rFonts w:hint="eastAsia"/>
        </w:rPr>
        <w:t>组批</w:t>
      </w:r>
    </w:p>
    <w:p w:rsidR="009A3C44" w:rsidRDefault="009A3C44" w:rsidP="009A3C44">
      <w:pPr>
        <w:pStyle w:val="affffb"/>
        <w:ind w:firstLine="420"/>
      </w:pPr>
      <w:r w:rsidRPr="009A3C44">
        <w:rPr>
          <w:rFonts w:hint="eastAsia"/>
        </w:rPr>
        <w:t>以相同原料、相同工艺生产的再生橡胶</w:t>
      </w:r>
      <w:r w:rsidR="00D151AD" w:rsidRPr="009A3C44">
        <w:rPr>
          <w:rFonts w:hint="eastAsia"/>
        </w:rPr>
        <w:t>不超过50</w:t>
      </w:r>
      <w:r w:rsidR="00D151AD">
        <w:t> </w:t>
      </w:r>
      <w:r w:rsidR="00D151AD" w:rsidRPr="009A3C44">
        <w:rPr>
          <w:rFonts w:hint="eastAsia"/>
        </w:rPr>
        <w:t>t</w:t>
      </w:r>
      <w:r w:rsidRPr="009A3C44">
        <w:rPr>
          <w:rFonts w:hint="eastAsia"/>
        </w:rPr>
        <w:t>为一批。</w:t>
      </w:r>
    </w:p>
    <w:p w:rsidR="009A3C44" w:rsidRDefault="009A3C44" w:rsidP="009A3C44">
      <w:pPr>
        <w:pStyle w:val="affd"/>
        <w:spacing w:before="120" w:after="120"/>
      </w:pPr>
      <w:r>
        <w:rPr>
          <w:rFonts w:hint="eastAsia"/>
        </w:rPr>
        <w:t>取样</w:t>
      </w:r>
    </w:p>
    <w:p w:rsidR="009A3C44" w:rsidRDefault="009A3C44" w:rsidP="009A3C44">
      <w:pPr>
        <w:pStyle w:val="affffb"/>
        <w:ind w:firstLine="420"/>
      </w:pPr>
      <w:r w:rsidRPr="009A3C44">
        <w:rPr>
          <w:rFonts w:hint="eastAsia"/>
        </w:rPr>
        <w:t>按GB/T 15340规定方法取一质量约为3.0</w:t>
      </w:r>
      <w:r w:rsidR="00C323E3">
        <w:t> </w:t>
      </w:r>
      <w:r w:rsidRPr="009A3C44">
        <w:rPr>
          <w:rFonts w:hint="eastAsia"/>
        </w:rPr>
        <w:t>kg的试验室样品。其中1.5</w:t>
      </w:r>
      <w:r w:rsidR="00C323E3">
        <w:t> </w:t>
      </w:r>
      <w:r w:rsidRPr="009A3C44">
        <w:rPr>
          <w:rFonts w:hint="eastAsia"/>
        </w:rPr>
        <w:t>kg用于检验，1.5</w:t>
      </w:r>
      <w:r w:rsidR="00C323E3">
        <w:t> </w:t>
      </w:r>
      <w:r w:rsidRPr="009A3C44">
        <w:rPr>
          <w:rFonts w:hint="eastAsia"/>
        </w:rPr>
        <w:t>kg留存备查。</w:t>
      </w:r>
    </w:p>
    <w:p w:rsidR="009A3C44" w:rsidRDefault="009A3C44" w:rsidP="009A3C44">
      <w:pPr>
        <w:pStyle w:val="affd"/>
        <w:spacing w:before="120" w:after="120"/>
      </w:pPr>
      <w:r w:rsidRPr="009A3C44">
        <w:rPr>
          <w:rFonts w:hint="eastAsia"/>
        </w:rPr>
        <w:t>合格判定</w:t>
      </w:r>
    </w:p>
    <w:p w:rsidR="006132E4" w:rsidRDefault="006132E4" w:rsidP="006132E4">
      <w:pPr>
        <w:pStyle w:val="affe"/>
        <w:spacing w:before="120" w:after="120"/>
      </w:pPr>
      <w:r w:rsidRPr="00A35E29">
        <w:rPr>
          <w:rFonts w:hint="eastAsia"/>
        </w:rPr>
        <w:t>型式检验</w:t>
      </w:r>
    </w:p>
    <w:p w:rsidR="006132E4" w:rsidRDefault="006132E4" w:rsidP="006132E4">
      <w:pPr>
        <w:pStyle w:val="affffb"/>
        <w:ind w:firstLine="420"/>
      </w:pPr>
      <w:r w:rsidRPr="00A35E29">
        <w:rPr>
          <w:rFonts w:hint="eastAsia"/>
        </w:rPr>
        <w:t>所有检验项目符合第</w:t>
      </w:r>
      <w:r>
        <w:t>5</w:t>
      </w:r>
      <w:r w:rsidRPr="00A35E29">
        <w:rPr>
          <w:rFonts w:hint="eastAsia"/>
        </w:rPr>
        <w:t>章要求，型式检验通过。</w:t>
      </w:r>
    </w:p>
    <w:p w:rsidR="006132E4" w:rsidRPr="00A35E29" w:rsidRDefault="006132E4" w:rsidP="006132E4">
      <w:pPr>
        <w:pStyle w:val="affe"/>
        <w:spacing w:before="120" w:after="120"/>
      </w:pPr>
      <w:r>
        <w:rPr>
          <w:rFonts w:hint="eastAsia"/>
        </w:rPr>
        <w:t>出厂检验</w:t>
      </w:r>
    </w:p>
    <w:p w:rsidR="006132E4" w:rsidRDefault="006132E4" w:rsidP="006132E4">
      <w:pPr>
        <w:pStyle w:val="affffb"/>
        <w:ind w:firstLine="420"/>
      </w:pPr>
      <w:r>
        <w:rPr>
          <w:rFonts w:hint="eastAsia"/>
        </w:rPr>
        <w:t>所有出厂检验项目符合</w:t>
      </w:r>
      <w:r w:rsidR="00A62201" w:rsidRPr="00A35E29">
        <w:rPr>
          <w:rFonts w:hint="eastAsia"/>
        </w:rPr>
        <w:t>第</w:t>
      </w:r>
      <w:r w:rsidR="00A62201">
        <w:t>5</w:t>
      </w:r>
      <w:r w:rsidR="00A62201" w:rsidRPr="00A35E29">
        <w:rPr>
          <w:rFonts w:hint="eastAsia"/>
        </w:rPr>
        <w:t>章</w:t>
      </w:r>
      <w:r w:rsidR="00D93564">
        <w:rPr>
          <w:rFonts w:hint="eastAsia"/>
        </w:rPr>
        <w:t>要求</w:t>
      </w:r>
      <w:r>
        <w:rPr>
          <w:rFonts w:hint="eastAsia"/>
        </w:rPr>
        <w:t>则该批合格</w:t>
      </w:r>
      <w:r w:rsidRPr="00435B07">
        <w:rPr>
          <w:rFonts w:hint="eastAsia"/>
        </w:rPr>
        <w:t>。外观不合格则该批产品不合格</w:t>
      </w:r>
      <w:r w:rsidR="00D93564">
        <w:rPr>
          <w:rFonts w:hint="eastAsia"/>
        </w:rPr>
        <w:t>。</w:t>
      </w:r>
      <w:r w:rsidR="00EB1818">
        <w:rPr>
          <w:rFonts w:hint="eastAsia"/>
        </w:rPr>
        <w:t>其它检验结果有任何一项不符合要求</w:t>
      </w:r>
      <w:r w:rsidRPr="00435B07">
        <w:rPr>
          <w:rFonts w:hint="eastAsia"/>
        </w:rPr>
        <w:t>，应自该批产品中重新</w:t>
      </w:r>
      <w:r w:rsidRPr="000467EB">
        <w:rPr>
          <w:rFonts w:hint="eastAsia"/>
        </w:rPr>
        <w:t>双倍</w:t>
      </w:r>
      <w:r w:rsidR="00D93564">
        <w:rPr>
          <w:rFonts w:hint="eastAsia"/>
        </w:rPr>
        <w:t>取样对该不符合项目进行复检，若复检结果符合要求</w:t>
      </w:r>
      <w:r w:rsidRPr="00435B07">
        <w:rPr>
          <w:rFonts w:hint="eastAsia"/>
        </w:rPr>
        <w:t>，则该批产品合格。</w:t>
      </w:r>
    </w:p>
    <w:p w:rsidR="00FE4D88" w:rsidRDefault="00FE4D88" w:rsidP="00FE4D88">
      <w:pPr>
        <w:pStyle w:val="affc"/>
        <w:spacing w:before="240" w:after="240"/>
      </w:pPr>
      <w:r w:rsidRPr="00FE4D88">
        <w:rPr>
          <w:rFonts w:hint="eastAsia"/>
        </w:rPr>
        <w:t>包装、标志、贮存和运输</w:t>
      </w:r>
    </w:p>
    <w:p w:rsidR="00FE4D88" w:rsidRDefault="00FE4D88" w:rsidP="00FE4D88">
      <w:pPr>
        <w:pStyle w:val="affd"/>
        <w:spacing w:before="120" w:after="120"/>
      </w:pPr>
      <w:r>
        <w:rPr>
          <w:rFonts w:hint="eastAsia"/>
        </w:rPr>
        <w:t>包装</w:t>
      </w:r>
    </w:p>
    <w:p w:rsidR="00FE4D88" w:rsidRDefault="00FE4D88" w:rsidP="00FE4D88">
      <w:pPr>
        <w:pStyle w:val="affffb"/>
        <w:ind w:firstLine="420"/>
      </w:pPr>
      <w:r>
        <w:rPr>
          <w:rFonts w:hint="eastAsia"/>
        </w:rPr>
        <w:t>产品包装材料应为防潮材料。</w:t>
      </w:r>
    </w:p>
    <w:p w:rsidR="00FE4D88" w:rsidRDefault="00FE4D88" w:rsidP="00FE4D88">
      <w:pPr>
        <w:pStyle w:val="affffb"/>
        <w:ind w:firstLine="420"/>
      </w:pPr>
      <w:r>
        <w:rPr>
          <w:rFonts w:hint="eastAsia"/>
        </w:rPr>
        <w:t>每批产品应有产品合格证，合格证内容包括：产品名称、产品类别、生产日期、生产批号、</w:t>
      </w:r>
      <w:r w:rsidR="006132E4">
        <w:rPr>
          <w:rFonts w:hint="eastAsia"/>
        </w:rPr>
        <w:t>本文件编号</w:t>
      </w:r>
      <w:r>
        <w:rPr>
          <w:rFonts w:hint="eastAsia"/>
        </w:rPr>
        <w:t>。</w:t>
      </w:r>
    </w:p>
    <w:p w:rsidR="00FE4D88" w:rsidRDefault="00FE4D88" w:rsidP="00FE4D88">
      <w:pPr>
        <w:pStyle w:val="affd"/>
        <w:spacing w:before="120" w:after="120"/>
      </w:pPr>
      <w:r w:rsidRPr="00FE4D88">
        <w:rPr>
          <w:rFonts w:hint="eastAsia"/>
        </w:rPr>
        <w:t>标志</w:t>
      </w:r>
    </w:p>
    <w:p w:rsidR="00FE4D88" w:rsidRDefault="00FE4D88" w:rsidP="00FE4D88">
      <w:pPr>
        <w:pStyle w:val="affffb"/>
        <w:ind w:firstLine="420"/>
      </w:pPr>
      <w:r>
        <w:rPr>
          <w:rFonts w:hint="eastAsia"/>
        </w:rPr>
        <w:t>在每一包装上应至少给出以下信息：</w:t>
      </w:r>
    </w:p>
    <w:p w:rsidR="00FE4D88" w:rsidRDefault="00FE4D88" w:rsidP="00FE4D88">
      <w:pPr>
        <w:pStyle w:val="affffb"/>
        <w:ind w:firstLine="420"/>
      </w:pPr>
      <w:r>
        <w:rPr>
          <w:rFonts w:hint="eastAsia"/>
        </w:rPr>
        <w:t>a）生产厂的厂名或商标；</w:t>
      </w:r>
    </w:p>
    <w:p w:rsidR="00FE4D88" w:rsidRDefault="00FE4D88" w:rsidP="00FE4D88">
      <w:pPr>
        <w:pStyle w:val="affffb"/>
        <w:ind w:firstLine="420"/>
      </w:pPr>
      <w:r>
        <w:rPr>
          <w:rFonts w:hint="eastAsia"/>
        </w:rPr>
        <w:t xml:space="preserve">b）产品名称； </w:t>
      </w:r>
    </w:p>
    <w:p w:rsidR="00FE4D88" w:rsidRDefault="00FE4D88" w:rsidP="00FE4D88">
      <w:pPr>
        <w:pStyle w:val="affffb"/>
        <w:ind w:firstLine="420"/>
      </w:pPr>
      <w:r>
        <w:rPr>
          <w:rFonts w:hint="eastAsia"/>
        </w:rPr>
        <w:t>c）</w:t>
      </w:r>
      <w:r w:rsidR="00413F7E">
        <w:rPr>
          <w:rFonts w:hint="eastAsia"/>
        </w:rPr>
        <w:t>产品类别和级别</w:t>
      </w:r>
      <w:r>
        <w:rPr>
          <w:rFonts w:hint="eastAsia"/>
        </w:rPr>
        <w:t>；</w:t>
      </w:r>
    </w:p>
    <w:p w:rsidR="00FE4D88" w:rsidRDefault="00FE4D88" w:rsidP="00FE4D88">
      <w:pPr>
        <w:pStyle w:val="affffb"/>
        <w:ind w:firstLine="420"/>
      </w:pPr>
      <w:r>
        <w:rPr>
          <w:rFonts w:hint="eastAsia"/>
        </w:rPr>
        <w:t>d）</w:t>
      </w:r>
      <w:r w:rsidR="00413F7E">
        <w:rPr>
          <w:rFonts w:hint="eastAsia"/>
        </w:rPr>
        <w:t>本文件编号</w:t>
      </w:r>
      <w:r>
        <w:rPr>
          <w:rFonts w:hint="eastAsia"/>
        </w:rPr>
        <w:t>；</w:t>
      </w:r>
    </w:p>
    <w:p w:rsidR="00FE4D88" w:rsidRDefault="00FE4D88" w:rsidP="00FE4D88">
      <w:pPr>
        <w:pStyle w:val="affffb"/>
        <w:ind w:firstLine="420"/>
      </w:pPr>
      <w:r>
        <w:rPr>
          <w:rFonts w:hint="eastAsia"/>
        </w:rPr>
        <w:t>e）</w:t>
      </w:r>
      <w:r w:rsidR="00413F7E">
        <w:rPr>
          <w:rFonts w:hint="eastAsia"/>
        </w:rPr>
        <w:t>产品重量</w:t>
      </w:r>
      <w:r>
        <w:rPr>
          <w:rFonts w:hint="eastAsia"/>
        </w:rPr>
        <w:t>；</w:t>
      </w:r>
    </w:p>
    <w:p w:rsidR="00FE4D88" w:rsidRDefault="00FE4D88" w:rsidP="00FE4D88">
      <w:pPr>
        <w:pStyle w:val="affffb"/>
        <w:ind w:firstLine="420"/>
      </w:pPr>
      <w:r>
        <w:rPr>
          <w:rFonts w:hint="eastAsia"/>
        </w:rPr>
        <w:t>f）产品批号；</w:t>
      </w:r>
    </w:p>
    <w:p w:rsidR="00FE4D88" w:rsidRDefault="00FE4D88" w:rsidP="00FE4D88">
      <w:pPr>
        <w:pStyle w:val="affffb"/>
        <w:ind w:firstLine="420"/>
      </w:pPr>
      <w:r>
        <w:rPr>
          <w:rFonts w:hint="eastAsia"/>
        </w:rPr>
        <w:t>g) 生产日期。</w:t>
      </w:r>
    </w:p>
    <w:p w:rsidR="00FE4D88" w:rsidRDefault="00FE4D88" w:rsidP="00FE4D88">
      <w:pPr>
        <w:pStyle w:val="affd"/>
        <w:spacing w:before="120" w:after="120"/>
      </w:pPr>
      <w:r w:rsidRPr="00FE4D88">
        <w:rPr>
          <w:rFonts w:hint="eastAsia"/>
        </w:rPr>
        <w:t>贮存和运输</w:t>
      </w:r>
    </w:p>
    <w:p w:rsidR="00FE4D88" w:rsidRDefault="00FE4D88" w:rsidP="00FE4D88">
      <w:pPr>
        <w:pStyle w:val="affffb"/>
        <w:ind w:firstLine="420"/>
      </w:pPr>
      <w:r>
        <w:rPr>
          <w:rFonts w:hint="eastAsia"/>
        </w:rPr>
        <w:lastRenderedPageBreak/>
        <w:t>贮存按照GB/T 19188的规定执行。</w:t>
      </w:r>
    </w:p>
    <w:p w:rsidR="00FE4D88" w:rsidRDefault="00FE4D88" w:rsidP="00FE4D88">
      <w:pPr>
        <w:pStyle w:val="affffb"/>
        <w:ind w:firstLine="420"/>
      </w:pPr>
      <w:r>
        <w:rPr>
          <w:rFonts w:hint="eastAsia"/>
        </w:rPr>
        <w:t>运输时应用干燥和清洁车厢装运，盖好篷布，以防止阳光曝晒和雨淋。</w:t>
      </w:r>
    </w:p>
    <w:p w:rsidR="00FE4D88" w:rsidRDefault="00FE4D88" w:rsidP="00FE4D88">
      <w:pPr>
        <w:pStyle w:val="affffb"/>
        <w:ind w:firstLine="420"/>
      </w:pPr>
    </w:p>
    <w:p w:rsidR="004A3378" w:rsidRDefault="004A3378" w:rsidP="00FE4D88">
      <w:pPr>
        <w:pStyle w:val="affffb"/>
        <w:ind w:firstLine="420"/>
        <w:sectPr w:rsidR="004A3378" w:rsidSect="00B44432">
          <w:pgSz w:w="11906" w:h="16838" w:code="9"/>
          <w:pgMar w:top="1928" w:right="1134" w:bottom="1134" w:left="1134" w:header="1418" w:footer="1134" w:gutter="284"/>
          <w:pgNumType w:start="1"/>
          <w:cols w:space="425"/>
          <w:formProt w:val="0"/>
          <w:docGrid w:linePitch="312"/>
        </w:sectPr>
      </w:pPr>
    </w:p>
    <w:p w:rsidR="004A3378" w:rsidRDefault="004A3378" w:rsidP="004A3378">
      <w:pPr>
        <w:pStyle w:val="af8"/>
        <w:rPr>
          <w:vanish w:val="0"/>
        </w:rPr>
      </w:pPr>
      <w:bookmarkStart w:id="45" w:name="BookMark5"/>
      <w:bookmarkEnd w:id="23"/>
    </w:p>
    <w:p w:rsidR="004A3378" w:rsidRDefault="004A3378" w:rsidP="004A3378">
      <w:pPr>
        <w:pStyle w:val="afe"/>
        <w:rPr>
          <w:vanish w:val="0"/>
        </w:rPr>
      </w:pPr>
    </w:p>
    <w:p w:rsidR="004A3378" w:rsidRDefault="004A3378" w:rsidP="004A3378">
      <w:pPr>
        <w:pStyle w:val="aff3"/>
        <w:spacing w:after="120"/>
      </w:pPr>
      <w:r>
        <w:br/>
      </w:r>
      <w:r>
        <w:rPr>
          <w:rFonts w:hint="eastAsia"/>
        </w:rPr>
        <w:t>（规范性）</w:t>
      </w:r>
      <w:r>
        <w:br/>
      </w:r>
      <w:r>
        <w:rPr>
          <w:rFonts w:hint="eastAsia"/>
        </w:rPr>
        <w:t>门尼</w:t>
      </w:r>
      <w:r w:rsidR="00C22782">
        <w:rPr>
          <w:rFonts w:hint="eastAsia"/>
        </w:rPr>
        <w:t>黏度</w:t>
      </w:r>
      <w:r>
        <w:rPr>
          <w:rFonts w:hint="eastAsia"/>
        </w:rPr>
        <w:t>试样的制备</w:t>
      </w:r>
    </w:p>
    <w:p w:rsidR="004A3378" w:rsidRPr="004A3378" w:rsidRDefault="004A3378" w:rsidP="004A3378">
      <w:pPr>
        <w:pStyle w:val="affffb"/>
        <w:ind w:firstLine="420"/>
      </w:pPr>
    </w:p>
    <w:p w:rsidR="004A3378" w:rsidRPr="004A3378" w:rsidRDefault="004A3378" w:rsidP="004A3378">
      <w:pPr>
        <w:pStyle w:val="affffb"/>
        <w:ind w:firstLine="420"/>
      </w:pPr>
    </w:p>
    <w:p w:rsidR="004A3378" w:rsidRPr="004A3378" w:rsidRDefault="004A3378" w:rsidP="004A3378">
      <w:pPr>
        <w:pStyle w:val="affffb"/>
        <w:ind w:firstLine="420"/>
      </w:pPr>
      <w:r w:rsidRPr="004A3378">
        <w:rPr>
          <w:rFonts w:hint="eastAsia"/>
        </w:rPr>
        <w:t>用符合GB/T 6038的开放式炼胶机将</w:t>
      </w:r>
      <w:r w:rsidR="009044AD">
        <w:rPr>
          <w:rFonts w:hint="eastAsia"/>
        </w:rPr>
        <w:t>胶料</w:t>
      </w:r>
      <w:r w:rsidRPr="004A3378">
        <w:rPr>
          <w:rFonts w:hint="eastAsia"/>
        </w:rPr>
        <w:t>在辊温为50</w:t>
      </w:r>
      <w:r w:rsidR="00C323E3">
        <w:t> </w:t>
      </w:r>
      <w:r w:rsidRPr="004A3378">
        <w:rPr>
          <w:rFonts w:hint="eastAsia"/>
        </w:rPr>
        <w:t>℃±5</w:t>
      </w:r>
      <w:r w:rsidR="00C323E3">
        <w:t> </w:t>
      </w:r>
      <w:r w:rsidRPr="004A3378">
        <w:rPr>
          <w:rFonts w:hint="eastAsia"/>
        </w:rPr>
        <w:t>℃，辊距为0.5</w:t>
      </w:r>
      <w:r w:rsidR="00C323E3">
        <w:t> </w:t>
      </w:r>
      <w:r w:rsidRPr="004A3378">
        <w:rPr>
          <w:rFonts w:hint="eastAsia"/>
        </w:rPr>
        <w:t>mm条件下，折叠过辊三次，使</w:t>
      </w:r>
      <w:r w:rsidR="009044AD">
        <w:rPr>
          <w:rFonts w:hint="eastAsia"/>
        </w:rPr>
        <w:t>胶料</w:t>
      </w:r>
      <w:r w:rsidRPr="004A3378">
        <w:rPr>
          <w:rFonts w:hint="eastAsia"/>
        </w:rPr>
        <w:t>混合均匀后，轧成6</w:t>
      </w:r>
      <w:r w:rsidR="00C323E3">
        <w:t> </w:t>
      </w:r>
      <w:r w:rsidRPr="004A3378">
        <w:rPr>
          <w:rFonts w:hint="eastAsia"/>
        </w:rPr>
        <w:t>mm胶片再过辊三遍，停放2</w:t>
      </w:r>
      <w:r w:rsidR="00C323E3">
        <w:t> </w:t>
      </w:r>
      <w:r w:rsidR="00C323E3">
        <w:rPr>
          <w:rFonts w:hint="eastAsia"/>
        </w:rPr>
        <w:t>h</w:t>
      </w:r>
      <w:r w:rsidRPr="004A3378">
        <w:rPr>
          <w:rFonts w:hint="eastAsia"/>
        </w:rPr>
        <w:t>进行测定。</w:t>
      </w:r>
    </w:p>
    <w:p w:rsidR="00AF23C3" w:rsidRDefault="00AF23C3" w:rsidP="004A3378">
      <w:pPr>
        <w:pStyle w:val="affffb"/>
        <w:ind w:firstLine="420"/>
        <w:sectPr w:rsidR="00AF23C3" w:rsidSect="004A3378">
          <w:pgSz w:w="11906" w:h="16838" w:code="9"/>
          <w:pgMar w:top="1928" w:right="1134" w:bottom="1134" w:left="1134" w:header="1418" w:footer="1134" w:gutter="284"/>
          <w:cols w:space="425"/>
          <w:formProt w:val="0"/>
          <w:docGrid w:linePitch="312"/>
        </w:sectPr>
      </w:pPr>
    </w:p>
    <w:p w:rsidR="004A3378" w:rsidRDefault="004A3378" w:rsidP="00AF23C3">
      <w:pPr>
        <w:pStyle w:val="af8"/>
        <w:rPr>
          <w:vanish w:val="0"/>
        </w:rPr>
      </w:pPr>
    </w:p>
    <w:p w:rsidR="00AF23C3" w:rsidRDefault="00AF23C3" w:rsidP="00AF23C3">
      <w:pPr>
        <w:pStyle w:val="afe"/>
        <w:rPr>
          <w:vanish w:val="0"/>
        </w:rPr>
      </w:pPr>
    </w:p>
    <w:p w:rsidR="00AF23C3" w:rsidRDefault="00AF23C3" w:rsidP="00385045">
      <w:pPr>
        <w:pStyle w:val="aff3"/>
        <w:spacing w:after="120"/>
      </w:pPr>
      <w:r>
        <w:br/>
      </w:r>
      <w:r>
        <w:rPr>
          <w:rFonts w:hint="eastAsia"/>
        </w:rPr>
        <w:t>（规范性）</w:t>
      </w:r>
      <w:r>
        <w:br/>
      </w:r>
      <w:r>
        <w:rPr>
          <w:rFonts w:hint="eastAsia"/>
        </w:rPr>
        <w:t>拉伸强度和拉断伸长率</w:t>
      </w:r>
      <w:r w:rsidR="009044AD">
        <w:rPr>
          <w:rFonts w:hint="eastAsia"/>
        </w:rPr>
        <w:t>试样</w:t>
      </w:r>
      <w:r>
        <w:rPr>
          <w:rFonts w:hint="eastAsia"/>
        </w:rPr>
        <w:t>的制备</w:t>
      </w:r>
    </w:p>
    <w:p w:rsidR="00AF23C3" w:rsidRDefault="00AF23C3" w:rsidP="00AF23C3">
      <w:pPr>
        <w:pStyle w:val="affffb"/>
        <w:ind w:firstLine="420"/>
      </w:pPr>
    </w:p>
    <w:p w:rsidR="0097499D" w:rsidRDefault="0097499D" w:rsidP="0097499D">
      <w:pPr>
        <w:pStyle w:val="aff4"/>
        <w:spacing w:before="120" w:after="120"/>
      </w:pPr>
      <w:r w:rsidRPr="0097499D">
        <w:rPr>
          <w:rFonts w:hint="eastAsia"/>
        </w:rPr>
        <w:t>试验配方</w:t>
      </w:r>
    </w:p>
    <w:p w:rsidR="0097499D" w:rsidRDefault="00D6664B" w:rsidP="0097499D">
      <w:pPr>
        <w:pStyle w:val="affffb"/>
        <w:ind w:firstLine="420"/>
      </w:pPr>
      <w:r w:rsidRPr="00D6664B">
        <w:rPr>
          <w:rFonts w:hint="eastAsia"/>
        </w:rPr>
        <w:t>再生橡胶按表B.1试验配方进行配合</w:t>
      </w:r>
      <w:r>
        <w:rPr>
          <w:rFonts w:hint="eastAsia"/>
        </w:rPr>
        <w:t>，</w:t>
      </w:r>
      <w:r w:rsidRPr="00D6664B">
        <w:rPr>
          <w:rFonts w:hint="eastAsia"/>
        </w:rPr>
        <w:t>配方中各种配合剂应符合相应产品标准的规定。</w:t>
      </w:r>
    </w:p>
    <w:p w:rsidR="00D6664B" w:rsidRDefault="00D6664B" w:rsidP="00D6664B">
      <w:pPr>
        <w:pStyle w:val="aff"/>
        <w:spacing w:before="120" w:after="120"/>
      </w:pPr>
      <w:r w:rsidRPr="00AF23C3">
        <w:rPr>
          <w:rFonts w:hint="eastAsia"/>
        </w:rPr>
        <w:t>试验配方</w:t>
      </w:r>
    </w:p>
    <w:tbl>
      <w:tblPr>
        <w:tblStyle w:val="33"/>
        <w:tblW w:w="5000" w:type="pct"/>
        <w:tblLook w:val="04A0" w:firstRow="1" w:lastRow="0" w:firstColumn="1" w:lastColumn="0" w:noHBand="0" w:noVBand="1"/>
      </w:tblPr>
      <w:tblGrid>
        <w:gridCol w:w="3798"/>
        <w:gridCol w:w="2558"/>
        <w:gridCol w:w="2988"/>
      </w:tblGrid>
      <w:tr w:rsidR="00D6664B" w:rsidRPr="00AF23C3" w:rsidTr="00F45CDC">
        <w:tc>
          <w:tcPr>
            <w:tcW w:w="2032" w:type="pct"/>
          </w:tcPr>
          <w:p w:rsidR="00D6664B" w:rsidRPr="00AF23C3" w:rsidRDefault="00D6664B" w:rsidP="00F45CDC">
            <w:pPr>
              <w:widowControl/>
              <w:tabs>
                <w:tab w:val="center" w:pos="4201"/>
                <w:tab w:val="right" w:leader="dot" w:pos="9298"/>
              </w:tabs>
              <w:autoSpaceDE w:val="0"/>
              <w:autoSpaceDN w:val="0"/>
              <w:adjustRightInd/>
              <w:spacing w:line="240" w:lineRule="auto"/>
              <w:jc w:val="center"/>
              <w:rPr>
                <w:rFonts w:ascii="宋体"/>
                <w:color w:val="000000"/>
                <w:kern w:val="0"/>
                <w:szCs w:val="20"/>
              </w:rPr>
            </w:pPr>
            <w:r w:rsidRPr="00AF23C3">
              <w:rPr>
                <w:rFonts w:ascii="宋体" w:hint="eastAsia"/>
                <w:color w:val="000000"/>
                <w:kern w:val="0"/>
                <w:szCs w:val="20"/>
              </w:rPr>
              <w:t>原材料名称</w:t>
            </w:r>
          </w:p>
        </w:tc>
        <w:tc>
          <w:tcPr>
            <w:tcW w:w="1369" w:type="pct"/>
          </w:tcPr>
          <w:p w:rsidR="00D6664B" w:rsidRPr="00AF23C3" w:rsidRDefault="00D6664B" w:rsidP="00F45CDC">
            <w:pPr>
              <w:widowControl/>
              <w:tabs>
                <w:tab w:val="center" w:pos="4201"/>
                <w:tab w:val="right" w:leader="dot" w:pos="9298"/>
              </w:tabs>
              <w:autoSpaceDE w:val="0"/>
              <w:autoSpaceDN w:val="0"/>
              <w:adjustRightInd/>
              <w:spacing w:line="240" w:lineRule="auto"/>
              <w:jc w:val="center"/>
              <w:rPr>
                <w:rFonts w:ascii="宋体"/>
                <w:color w:val="000000"/>
                <w:kern w:val="0"/>
                <w:szCs w:val="20"/>
              </w:rPr>
            </w:pPr>
            <w:r w:rsidRPr="00AF23C3">
              <w:rPr>
                <w:rFonts w:ascii="宋体" w:hint="eastAsia"/>
                <w:color w:val="000000"/>
                <w:kern w:val="0"/>
                <w:szCs w:val="20"/>
              </w:rPr>
              <w:t>质量/g</w:t>
            </w:r>
          </w:p>
        </w:tc>
        <w:tc>
          <w:tcPr>
            <w:tcW w:w="1599" w:type="pct"/>
          </w:tcPr>
          <w:p w:rsidR="00D6664B" w:rsidRPr="00AF23C3" w:rsidRDefault="00D6664B" w:rsidP="00F45CDC">
            <w:pPr>
              <w:widowControl/>
              <w:tabs>
                <w:tab w:val="center" w:pos="4201"/>
                <w:tab w:val="right" w:leader="dot" w:pos="9298"/>
              </w:tabs>
              <w:autoSpaceDE w:val="0"/>
              <w:autoSpaceDN w:val="0"/>
              <w:adjustRightInd/>
              <w:spacing w:line="240" w:lineRule="auto"/>
              <w:jc w:val="center"/>
              <w:rPr>
                <w:rFonts w:ascii="宋体"/>
                <w:color w:val="000000"/>
                <w:kern w:val="0"/>
                <w:szCs w:val="20"/>
              </w:rPr>
            </w:pPr>
            <w:r w:rsidRPr="00AF23C3">
              <w:rPr>
                <w:rFonts w:ascii="宋体" w:hint="eastAsia"/>
                <w:color w:val="000000"/>
                <w:kern w:val="0"/>
                <w:szCs w:val="20"/>
              </w:rPr>
              <w:t>执行标准</w:t>
            </w:r>
          </w:p>
        </w:tc>
      </w:tr>
      <w:tr w:rsidR="00D6664B" w:rsidRPr="00AF23C3" w:rsidTr="00F45CDC">
        <w:tc>
          <w:tcPr>
            <w:tcW w:w="2032" w:type="pct"/>
            <w:vAlign w:val="center"/>
          </w:tcPr>
          <w:p w:rsidR="00D6664B" w:rsidRPr="00AF23C3" w:rsidRDefault="00D6664B" w:rsidP="00EA2BEB">
            <w:pPr>
              <w:widowControl/>
              <w:tabs>
                <w:tab w:val="center" w:pos="4201"/>
                <w:tab w:val="right" w:leader="dot" w:pos="9298"/>
              </w:tabs>
              <w:autoSpaceDE w:val="0"/>
              <w:autoSpaceDN w:val="0"/>
              <w:adjustRightInd/>
              <w:spacing w:line="240" w:lineRule="auto"/>
              <w:jc w:val="center"/>
              <w:rPr>
                <w:rFonts w:ascii="宋体"/>
                <w:color w:val="000000"/>
                <w:kern w:val="0"/>
                <w:szCs w:val="20"/>
              </w:rPr>
            </w:pPr>
            <w:r w:rsidRPr="00AF23C3">
              <w:rPr>
                <w:rFonts w:ascii="宋体" w:hint="eastAsia"/>
                <w:color w:val="000000"/>
                <w:kern w:val="0"/>
                <w:szCs w:val="20"/>
              </w:rPr>
              <w:t>再生橡胶</w:t>
            </w:r>
          </w:p>
        </w:tc>
        <w:tc>
          <w:tcPr>
            <w:tcW w:w="1369" w:type="pct"/>
            <w:vAlign w:val="center"/>
          </w:tcPr>
          <w:p w:rsidR="00D6664B" w:rsidRPr="00AF23C3" w:rsidRDefault="00D6664B" w:rsidP="00F45CDC">
            <w:pPr>
              <w:widowControl/>
              <w:tabs>
                <w:tab w:val="center" w:pos="4201"/>
                <w:tab w:val="right" w:leader="dot" w:pos="9298"/>
              </w:tabs>
              <w:autoSpaceDE w:val="0"/>
              <w:autoSpaceDN w:val="0"/>
              <w:adjustRightInd/>
              <w:spacing w:line="240" w:lineRule="auto"/>
              <w:jc w:val="center"/>
              <w:rPr>
                <w:rFonts w:ascii="宋体"/>
                <w:color w:val="000000"/>
                <w:kern w:val="0"/>
                <w:szCs w:val="20"/>
              </w:rPr>
            </w:pPr>
            <w:r w:rsidRPr="00AF23C3">
              <w:rPr>
                <w:rFonts w:ascii="宋体" w:hint="eastAsia"/>
                <w:color w:val="000000"/>
                <w:kern w:val="0"/>
                <w:szCs w:val="20"/>
              </w:rPr>
              <w:t>300</w:t>
            </w:r>
          </w:p>
        </w:tc>
        <w:tc>
          <w:tcPr>
            <w:tcW w:w="1599" w:type="pct"/>
            <w:vAlign w:val="center"/>
          </w:tcPr>
          <w:p w:rsidR="00D6664B" w:rsidRPr="00AF23C3" w:rsidRDefault="00D6664B" w:rsidP="00F45CDC">
            <w:pPr>
              <w:widowControl/>
              <w:tabs>
                <w:tab w:val="center" w:pos="4201"/>
                <w:tab w:val="right" w:leader="dot" w:pos="9298"/>
              </w:tabs>
              <w:autoSpaceDE w:val="0"/>
              <w:autoSpaceDN w:val="0"/>
              <w:adjustRightInd/>
              <w:spacing w:line="240" w:lineRule="auto"/>
              <w:jc w:val="center"/>
              <w:rPr>
                <w:rFonts w:ascii="宋体"/>
                <w:color w:val="000000"/>
                <w:kern w:val="0"/>
                <w:szCs w:val="20"/>
              </w:rPr>
            </w:pPr>
            <w:r>
              <w:rPr>
                <w:rFonts w:ascii="宋体" w:hint="eastAsia"/>
                <w:kern w:val="0"/>
                <w:szCs w:val="20"/>
              </w:rPr>
              <w:t>—</w:t>
            </w:r>
          </w:p>
        </w:tc>
      </w:tr>
      <w:tr w:rsidR="00D6664B" w:rsidRPr="00AF23C3" w:rsidTr="00F45CDC">
        <w:tc>
          <w:tcPr>
            <w:tcW w:w="2032" w:type="pct"/>
            <w:vAlign w:val="center"/>
          </w:tcPr>
          <w:p w:rsidR="00D6664B" w:rsidRPr="00AF23C3" w:rsidRDefault="00D6664B" w:rsidP="00F45CDC">
            <w:pPr>
              <w:widowControl/>
              <w:tabs>
                <w:tab w:val="center" w:pos="4201"/>
                <w:tab w:val="right" w:leader="dot" w:pos="9298"/>
              </w:tabs>
              <w:autoSpaceDE w:val="0"/>
              <w:autoSpaceDN w:val="0"/>
              <w:adjustRightInd/>
              <w:spacing w:line="240" w:lineRule="auto"/>
              <w:jc w:val="center"/>
              <w:rPr>
                <w:rFonts w:ascii="宋体"/>
                <w:color w:val="000000"/>
                <w:kern w:val="0"/>
                <w:szCs w:val="20"/>
              </w:rPr>
            </w:pPr>
            <w:r w:rsidRPr="00AF23C3">
              <w:rPr>
                <w:rFonts w:ascii="宋体" w:hint="eastAsia"/>
                <w:color w:val="000000"/>
                <w:kern w:val="0"/>
                <w:szCs w:val="20"/>
              </w:rPr>
              <w:t>氧化锌</w:t>
            </w:r>
          </w:p>
        </w:tc>
        <w:tc>
          <w:tcPr>
            <w:tcW w:w="1369" w:type="pct"/>
            <w:vAlign w:val="center"/>
          </w:tcPr>
          <w:p w:rsidR="00D6664B" w:rsidRPr="00AF23C3" w:rsidRDefault="00D6664B" w:rsidP="00F45CDC">
            <w:pPr>
              <w:widowControl/>
              <w:tabs>
                <w:tab w:val="center" w:pos="4201"/>
                <w:tab w:val="right" w:leader="dot" w:pos="9298"/>
              </w:tabs>
              <w:autoSpaceDE w:val="0"/>
              <w:autoSpaceDN w:val="0"/>
              <w:adjustRightInd/>
              <w:spacing w:line="240" w:lineRule="auto"/>
              <w:jc w:val="center"/>
              <w:rPr>
                <w:rFonts w:ascii="宋体"/>
                <w:color w:val="000000"/>
                <w:kern w:val="0"/>
                <w:szCs w:val="20"/>
              </w:rPr>
            </w:pPr>
            <w:r w:rsidRPr="00AF23C3">
              <w:rPr>
                <w:rFonts w:ascii="宋体" w:hint="eastAsia"/>
                <w:color w:val="000000"/>
                <w:kern w:val="0"/>
                <w:szCs w:val="20"/>
              </w:rPr>
              <w:t>15</w:t>
            </w:r>
          </w:p>
        </w:tc>
        <w:tc>
          <w:tcPr>
            <w:tcW w:w="1599" w:type="pct"/>
            <w:vAlign w:val="center"/>
          </w:tcPr>
          <w:p w:rsidR="00D6664B" w:rsidRPr="00AF23C3" w:rsidRDefault="00D6664B" w:rsidP="00F45CDC">
            <w:pPr>
              <w:widowControl/>
              <w:tabs>
                <w:tab w:val="center" w:pos="4201"/>
                <w:tab w:val="right" w:leader="dot" w:pos="9298"/>
              </w:tabs>
              <w:autoSpaceDE w:val="0"/>
              <w:autoSpaceDN w:val="0"/>
              <w:adjustRightInd/>
              <w:spacing w:line="240" w:lineRule="auto"/>
              <w:jc w:val="center"/>
              <w:rPr>
                <w:rFonts w:ascii="宋体"/>
                <w:color w:val="000000"/>
                <w:kern w:val="0"/>
                <w:szCs w:val="20"/>
              </w:rPr>
            </w:pPr>
            <w:r w:rsidRPr="00AF23C3">
              <w:rPr>
                <w:rFonts w:ascii="宋体" w:hint="eastAsia"/>
                <w:color w:val="000000"/>
                <w:kern w:val="0"/>
                <w:szCs w:val="20"/>
              </w:rPr>
              <w:t>G</w:t>
            </w:r>
            <w:r w:rsidRPr="00AF23C3">
              <w:rPr>
                <w:rFonts w:ascii="宋体"/>
                <w:color w:val="000000"/>
                <w:kern w:val="0"/>
                <w:szCs w:val="20"/>
              </w:rPr>
              <w:t>B/T 3185</w:t>
            </w:r>
          </w:p>
        </w:tc>
      </w:tr>
      <w:tr w:rsidR="00D6664B" w:rsidRPr="00AF23C3" w:rsidTr="00F45CDC">
        <w:tc>
          <w:tcPr>
            <w:tcW w:w="2032" w:type="pct"/>
            <w:vAlign w:val="center"/>
          </w:tcPr>
          <w:p w:rsidR="00D6664B" w:rsidRPr="00AF23C3" w:rsidRDefault="00D6664B" w:rsidP="00F45CDC">
            <w:pPr>
              <w:widowControl/>
              <w:tabs>
                <w:tab w:val="center" w:pos="4201"/>
                <w:tab w:val="right" w:leader="dot" w:pos="9298"/>
              </w:tabs>
              <w:autoSpaceDE w:val="0"/>
              <w:autoSpaceDN w:val="0"/>
              <w:adjustRightInd/>
              <w:spacing w:line="240" w:lineRule="auto"/>
              <w:jc w:val="center"/>
              <w:rPr>
                <w:rFonts w:ascii="宋体"/>
                <w:color w:val="000000"/>
                <w:kern w:val="0"/>
                <w:szCs w:val="20"/>
              </w:rPr>
            </w:pPr>
            <w:r w:rsidRPr="00AF23C3">
              <w:rPr>
                <w:rFonts w:ascii="宋体" w:hint="eastAsia"/>
                <w:color w:val="000000"/>
                <w:kern w:val="0"/>
                <w:szCs w:val="20"/>
              </w:rPr>
              <w:t>硬脂酸</w:t>
            </w:r>
          </w:p>
        </w:tc>
        <w:tc>
          <w:tcPr>
            <w:tcW w:w="1369" w:type="pct"/>
            <w:vAlign w:val="center"/>
          </w:tcPr>
          <w:p w:rsidR="00D6664B" w:rsidRPr="00AF23C3" w:rsidRDefault="00D6664B" w:rsidP="00F45CDC">
            <w:pPr>
              <w:widowControl/>
              <w:tabs>
                <w:tab w:val="center" w:pos="4201"/>
                <w:tab w:val="right" w:leader="dot" w:pos="9298"/>
              </w:tabs>
              <w:autoSpaceDE w:val="0"/>
              <w:autoSpaceDN w:val="0"/>
              <w:adjustRightInd/>
              <w:spacing w:line="240" w:lineRule="auto"/>
              <w:jc w:val="center"/>
              <w:rPr>
                <w:rFonts w:ascii="宋体"/>
                <w:color w:val="000000"/>
                <w:kern w:val="0"/>
                <w:szCs w:val="20"/>
              </w:rPr>
            </w:pPr>
            <w:r w:rsidRPr="00AF23C3">
              <w:rPr>
                <w:rFonts w:ascii="宋体" w:hint="eastAsia"/>
                <w:color w:val="000000"/>
                <w:kern w:val="0"/>
                <w:szCs w:val="20"/>
              </w:rPr>
              <w:t>3</w:t>
            </w:r>
          </w:p>
        </w:tc>
        <w:tc>
          <w:tcPr>
            <w:tcW w:w="1599" w:type="pct"/>
            <w:vAlign w:val="center"/>
          </w:tcPr>
          <w:p w:rsidR="00D6664B" w:rsidRPr="00AF23C3" w:rsidRDefault="00D6664B" w:rsidP="00F45CDC">
            <w:pPr>
              <w:widowControl/>
              <w:tabs>
                <w:tab w:val="center" w:pos="4201"/>
                <w:tab w:val="right" w:leader="dot" w:pos="9298"/>
              </w:tabs>
              <w:autoSpaceDE w:val="0"/>
              <w:autoSpaceDN w:val="0"/>
              <w:adjustRightInd/>
              <w:spacing w:line="240" w:lineRule="auto"/>
              <w:jc w:val="center"/>
              <w:rPr>
                <w:rFonts w:ascii="宋体"/>
                <w:color w:val="000000"/>
                <w:kern w:val="0"/>
                <w:szCs w:val="20"/>
              </w:rPr>
            </w:pPr>
            <w:r w:rsidRPr="00AF23C3">
              <w:rPr>
                <w:rFonts w:ascii="宋体" w:hint="eastAsia"/>
                <w:color w:val="000000"/>
                <w:kern w:val="0"/>
                <w:szCs w:val="20"/>
              </w:rPr>
              <w:t>G</w:t>
            </w:r>
            <w:r w:rsidRPr="00AF23C3">
              <w:rPr>
                <w:rFonts w:ascii="宋体"/>
                <w:color w:val="000000"/>
                <w:kern w:val="0"/>
                <w:szCs w:val="20"/>
              </w:rPr>
              <w:t>B/T 9103</w:t>
            </w:r>
          </w:p>
        </w:tc>
      </w:tr>
    </w:tbl>
    <w:p w:rsidR="0097499D" w:rsidRPr="00D6664B" w:rsidRDefault="00AB38B9" w:rsidP="00AB38B9">
      <w:pPr>
        <w:pStyle w:val="aff4"/>
        <w:spacing w:before="120" w:after="120"/>
      </w:pPr>
      <w:r w:rsidRPr="00AB38B9">
        <w:rPr>
          <w:rFonts w:hint="eastAsia"/>
        </w:rPr>
        <w:t>混炼程序</w:t>
      </w:r>
    </w:p>
    <w:p w:rsidR="00AB38B9" w:rsidRDefault="006D341B" w:rsidP="00AB38B9">
      <w:pPr>
        <w:pStyle w:val="affffffffffa"/>
      </w:pPr>
      <w:r w:rsidRPr="00D64B84">
        <w:rPr>
          <w:rFonts w:hint="eastAsia"/>
        </w:rPr>
        <w:t>用符合GB/T</w:t>
      </w:r>
      <w:r>
        <w:t xml:space="preserve"> </w:t>
      </w:r>
      <w:r w:rsidRPr="00D64B84">
        <w:rPr>
          <w:rFonts w:hint="eastAsia"/>
        </w:rPr>
        <w:t>6038的开放式炼胶机将胶料</w:t>
      </w:r>
      <w:proofErr w:type="gramStart"/>
      <w:r w:rsidRPr="00D64B84">
        <w:rPr>
          <w:rFonts w:hint="eastAsia"/>
        </w:rPr>
        <w:t>在辊温为</w:t>
      </w:r>
      <w:proofErr w:type="gramEnd"/>
      <w:r>
        <w:t>4</w:t>
      </w:r>
      <w:r w:rsidRPr="00D64B84">
        <w:rPr>
          <w:rFonts w:hint="eastAsia"/>
        </w:rPr>
        <w:t>0</w:t>
      </w:r>
      <w:r w:rsidRPr="00157873">
        <w:t> </w:t>
      </w:r>
      <w:r w:rsidRPr="00D64B84">
        <w:rPr>
          <w:rFonts w:hint="eastAsia"/>
        </w:rPr>
        <w:t>℃±5</w:t>
      </w:r>
      <w:r w:rsidRPr="00157873">
        <w:t> </w:t>
      </w:r>
      <w:r w:rsidRPr="00D64B84">
        <w:rPr>
          <w:rFonts w:hint="eastAsia"/>
        </w:rPr>
        <w:t>℃，</w:t>
      </w:r>
      <w:proofErr w:type="gramStart"/>
      <w:r w:rsidRPr="00D64B84">
        <w:rPr>
          <w:rFonts w:hint="eastAsia"/>
        </w:rPr>
        <w:t>辊距为</w:t>
      </w:r>
      <w:proofErr w:type="gramEnd"/>
      <w:r w:rsidRPr="00D64B84">
        <w:rPr>
          <w:rFonts w:hint="eastAsia"/>
        </w:rPr>
        <w:t>0.5</w:t>
      </w:r>
      <w:r w:rsidRPr="00157873">
        <w:t> </w:t>
      </w:r>
      <w:r w:rsidRPr="00D64B84">
        <w:rPr>
          <w:rFonts w:hint="eastAsia"/>
        </w:rPr>
        <w:t>mm条件下，折叠过辊三次，使胶料混合均匀后，轧成胶片在室温下停放4</w:t>
      </w:r>
      <w:r w:rsidRPr="00157873">
        <w:t> </w:t>
      </w:r>
      <w:r w:rsidRPr="00D64B84">
        <w:rPr>
          <w:rFonts w:hint="eastAsia"/>
        </w:rPr>
        <w:t>h-24</w:t>
      </w:r>
      <w:r w:rsidRPr="00157873">
        <w:t> </w:t>
      </w:r>
      <w:r w:rsidRPr="00D64B84">
        <w:rPr>
          <w:rFonts w:hint="eastAsia"/>
        </w:rPr>
        <w:t>h</w:t>
      </w:r>
      <w:r w:rsidR="00AB38B9">
        <w:rPr>
          <w:rFonts w:hint="eastAsia"/>
        </w:rPr>
        <w:t>。</w:t>
      </w:r>
    </w:p>
    <w:p w:rsidR="00AB38B9" w:rsidRDefault="00AB38B9" w:rsidP="00AB38B9">
      <w:pPr>
        <w:pStyle w:val="affffffffffa"/>
      </w:pPr>
      <w:r w:rsidRPr="00AB38B9">
        <w:rPr>
          <w:rFonts w:hint="eastAsia"/>
        </w:rPr>
        <w:t>依据试验配方，按照表B.</w:t>
      </w:r>
      <w:r>
        <w:t>2</w:t>
      </w:r>
      <w:r w:rsidRPr="00AB38B9">
        <w:rPr>
          <w:rFonts w:hint="eastAsia"/>
        </w:rPr>
        <w:t>规定的混炼程序</w:t>
      </w:r>
      <w:proofErr w:type="gramStart"/>
      <w:r w:rsidRPr="00AB38B9">
        <w:rPr>
          <w:rFonts w:hint="eastAsia"/>
        </w:rPr>
        <w:t>在辊温为</w:t>
      </w:r>
      <w:proofErr w:type="gramEnd"/>
      <w:r>
        <w:t>4</w:t>
      </w:r>
      <w:r w:rsidRPr="00AB38B9">
        <w:rPr>
          <w:rFonts w:hint="eastAsia"/>
        </w:rPr>
        <w:t>0 ℃±5 ℃条件下进行混炼，出片后按GB/T 6038的规定停放。</w:t>
      </w:r>
    </w:p>
    <w:p w:rsidR="00D16BF0" w:rsidRDefault="00D16BF0" w:rsidP="00D16BF0">
      <w:pPr>
        <w:pStyle w:val="aff"/>
        <w:spacing w:before="120" w:after="120"/>
      </w:pPr>
      <w:r w:rsidRPr="00AF23C3">
        <w:rPr>
          <w:rFonts w:hint="eastAsia"/>
        </w:rPr>
        <w:t>混炼程序</w:t>
      </w:r>
    </w:p>
    <w:tbl>
      <w:tblPr>
        <w:tblStyle w:val="43"/>
        <w:tblW w:w="5000" w:type="pct"/>
        <w:tblLook w:val="04A0" w:firstRow="1" w:lastRow="0" w:firstColumn="1" w:lastColumn="0" w:noHBand="0" w:noVBand="1"/>
      </w:tblPr>
      <w:tblGrid>
        <w:gridCol w:w="2645"/>
        <w:gridCol w:w="1990"/>
        <w:gridCol w:w="2132"/>
        <w:gridCol w:w="2577"/>
      </w:tblGrid>
      <w:tr w:rsidR="00D16BF0" w:rsidRPr="00AF23C3" w:rsidTr="00503598">
        <w:tc>
          <w:tcPr>
            <w:tcW w:w="141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960747">
              <w:rPr>
                <w:rFonts w:ascii="宋体" w:hint="eastAsia"/>
                <w:kern w:val="0"/>
                <w:szCs w:val="20"/>
              </w:rPr>
              <w:t>工艺程序</w:t>
            </w:r>
          </w:p>
        </w:tc>
        <w:tc>
          <w:tcPr>
            <w:tcW w:w="106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加料时间/m</w:t>
            </w:r>
            <w:r>
              <w:rPr>
                <w:rFonts w:ascii="宋体" w:hint="eastAsia"/>
                <w:kern w:val="0"/>
                <w:szCs w:val="20"/>
              </w:rPr>
              <w:t>in</w:t>
            </w:r>
          </w:p>
        </w:tc>
        <w:tc>
          <w:tcPr>
            <w:tcW w:w="1141"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proofErr w:type="gramStart"/>
            <w:r w:rsidRPr="00AF23C3">
              <w:rPr>
                <w:rFonts w:ascii="宋体" w:hint="eastAsia"/>
                <w:kern w:val="0"/>
                <w:szCs w:val="20"/>
              </w:rPr>
              <w:t>辊距</w:t>
            </w:r>
            <w:r>
              <w:rPr>
                <w:rFonts w:ascii="宋体" w:hint="eastAsia"/>
                <w:kern w:val="0"/>
                <w:szCs w:val="20"/>
              </w:rPr>
              <w:t>/</w:t>
            </w:r>
            <w:proofErr w:type="gramEnd"/>
            <w:r w:rsidRPr="00AF23C3">
              <w:rPr>
                <w:rFonts w:ascii="宋体" w:hint="eastAsia"/>
                <w:kern w:val="0"/>
                <w:szCs w:val="20"/>
              </w:rPr>
              <w:t>mm</w:t>
            </w:r>
          </w:p>
        </w:tc>
        <w:tc>
          <w:tcPr>
            <w:tcW w:w="1379"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挡板距离/mm</w:t>
            </w:r>
          </w:p>
        </w:tc>
      </w:tr>
      <w:tr w:rsidR="00D16BF0" w:rsidRPr="00AF23C3" w:rsidTr="00503598">
        <w:tc>
          <w:tcPr>
            <w:tcW w:w="1415" w:type="pct"/>
            <w:vAlign w:val="center"/>
          </w:tcPr>
          <w:p w:rsidR="00D16BF0" w:rsidRPr="00AF23C3" w:rsidRDefault="00D16BF0" w:rsidP="00EA2BEB">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再生橡胶</w:t>
            </w:r>
          </w:p>
        </w:tc>
        <w:tc>
          <w:tcPr>
            <w:tcW w:w="106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1.5</w:t>
            </w:r>
          </w:p>
        </w:tc>
        <w:tc>
          <w:tcPr>
            <w:tcW w:w="1141"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1.50±0.1</w:t>
            </w:r>
            <w:r w:rsidR="006D1BE0">
              <w:rPr>
                <w:rFonts w:ascii="宋体"/>
                <w:kern w:val="0"/>
                <w:szCs w:val="20"/>
              </w:rPr>
              <w:t>0</w:t>
            </w:r>
          </w:p>
        </w:tc>
        <w:tc>
          <w:tcPr>
            <w:tcW w:w="1379" w:type="pct"/>
            <w:vMerge w:val="restar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150±20</w:t>
            </w:r>
          </w:p>
        </w:tc>
      </w:tr>
      <w:tr w:rsidR="00D16BF0" w:rsidRPr="00AF23C3" w:rsidTr="00503598">
        <w:trPr>
          <w:trHeight w:val="341"/>
        </w:trPr>
        <w:tc>
          <w:tcPr>
            <w:tcW w:w="141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氧化锌</w:t>
            </w:r>
          </w:p>
        </w:tc>
        <w:tc>
          <w:tcPr>
            <w:tcW w:w="106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1.0</w:t>
            </w:r>
          </w:p>
        </w:tc>
        <w:tc>
          <w:tcPr>
            <w:tcW w:w="1141"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1.50±0.1</w:t>
            </w:r>
            <w:r w:rsidR="006D1BE0">
              <w:rPr>
                <w:rFonts w:ascii="宋体"/>
                <w:kern w:val="0"/>
                <w:szCs w:val="20"/>
              </w:rPr>
              <w:t>0</w:t>
            </w:r>
          </w:p>
        </w:tc>
        <w:tc>
          <w:tcPr>
            <w:tcW w:w="1379" w:type="pct"/>
            <w:vMerge/>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p>
        </w:tc>
      </w:tr>
      <w:tr w:rsidR="00D16BF0" w:rsidRPr="00AF23C3" w:rsidTr="00503598">
        <w:tc>
          <w:tcPr>
            <w:tcW w:w="141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硬脂酸</w:t>
            </w:r>
          </w:p>
        </w:tc>
        <w:tc>
          <w:tcPr>
            <w:tcW w:w="106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1.5</w:t>
            </w:r>
          </w:p>
        </w:tc>
        <w:tc>
          <w:tcPr>
            <w:tcW w:w="1141"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1.50±0.1</w:t>
            </w:r>
            <w:r w:rsidR="006D1BE0">
              <w:rPr>
                <w:rFonts w:ascii="宋体"/>
                <w:kern w:val="0"/>
                <w:szCs w:val="20"/>
              </w:rPr>
              <w:t>0</w:t>
            </w:r>
          </w:p>
        </w:tc>
        <w:tc>
          <w:tcPr>
            <w:tcW w:w="1379" w:type="pct"/>
            <w:vMerge/>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p>
        </w:tc>
      </w:tr>
      <w:tr w:rsidR="00D16BF0" w:rsidRPr="00AF23C3" w:rsidTr="00503598">
        <w:tc>
          <w:tcPr>
            <w:tcW w:w="141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proofErr w:type="gramStart"/>
            <w:r w:rsidRPr="00AF23C3">
              <w:rPr>
                <w:rFonts w:ascii="宋体" w:hint="eastAsia"/>
                <w:kern w:val="0"/>
                <w:szCs w:val="20"/>
              </w:rPr>
              <w:t>薄通</w:t>
            </w:r>
            <w:proofErr w:type="gramEnd"/>
          </w:p>
        </w:tc>
        <w:tc>
          <w:tcPr>
            <w:tcW w:w="106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1.0</w:t>
            </w:r>
          </w:p>
        </w:tc>
        <w:tc>
          <w:tcPr>
            <w:tcW w:w="1141"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0.8</w:t>
            </w:r>
            <w:r w:rsidR="006D1BE0">
              <w:rPr>
                <w:rFonts w:ascii="宋体"/>
                <w:kern w:val="0"/>
                <w:szCs w:val="20"/>
              </w:rPr>
              <w:t>0</w:t>
            </w:r>
            <w:r w:rsidRPr="00AF23C3">
              <w:rPr>
                <w:rFonts w:ascii="宋体" w:hint="eastAsia"/>
                <w:kern w:val="0"/>
                <w:szCs w:val="20"/>
              </w:rPr>
              <w:t>±0.2</w:t>
            </w:r>
            <w:r w:rsidR="006D1BE0">
              <w:rPr>
                <w:rFonts w:ascii="宋体"/>
                <w:kern w:val="0"/>
                <w:szCs w:val="20"/>
              </w:rPr>
              <w:t>0</w:t>
            </w:r>
          </w:p>
        </w:tc>
        <w:tc>
          <w:tcPr>
            <w:tcW w:w="1379" w:type="pct"/>
            <w:vMerge/>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p>
        </w:tc>
      </w:tr>
      <w:tr w:rsidR="00D16BF0" w:rsidRPr="00AF23C3" w:rsidTr="00503598">
        <w:tc>
          <w:tcPr>
            <w:tcW w:w="141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出片</w:t>
            </w:r>
          </w:p>
        </w:tc>
        <w:tc>
          <w:tcPr>
            <w:tcW w:w="106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1.0</w:t>
            </w:r>
          </w:p>
        </w:tc>
        <w:tc>
          <w:tcPr>
            <w:tcW w:w="1141"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1.5</w:t>
            </w:r>
            <w:r w:rsidR="006D1BE0">
              <w:rPr>
                <w:rFonts w:ascii="宋体"/>
                <w:kern w:val="0"/>
                <w:szCs w:val="20"/>
              </w:rPr>
              <w:t>0</w:t>
            </w:r>
            <w:r w:rsidRPr="00AF23C3">
              <w:rPr>
                <w:rFonts w:ascii="宋体" w:hint="eastAsia"/>
                <w:kern w:val="0"/>
                <w:szCs w:val="20"/>
              </w:rPr>
              <w:t>～2.0</w:t>
            </w:r>
            <w:r w:rsidR="006D1BE0">
              <w:rPr>
                <w:rFonts w:ascii="宋体"/>
                <w:kern w:val="0"/>
                <w:szCs w:val="20"/>
              </w:rPr>
              <w:t>0</w:t>
            </w:r>
          </w:p>
        </w:tc>
        <w:tc>
          <w:tcPr>
            <w:tcW w:w="1379"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w:t>
            </w:r>
          </w:p>
        </w:tc>
      </w:tr>
      <w:tr w:rsidR="00D16BF0" w:rsidRPr="00AF23C3" w:rsidTr="00503598">
        <w:tc>
          <w:tcPr>
            <w:tcW w:w="141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合计</w:t>
            </w:r>
          </w:p>
        </w:tc>
        <w:tc>
          <w:tcPr>
            <w:tcW w:w="1065"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sidRPr="00AF23C3">
              <w:rPr>
                <w:rFonts w:ascii="宋体" w:hint="eastAsia"/>
                <w:kern w:val="0"/>
                <w:szCs w:val="20"/>
              </w:rPr>
              <w:t>8.0±0.25</w:t>
            </w:r>
          </w:p>
        </w:tc>
        <w:tc>
          <w:tcPr>
            <w:tcW w:w="1141"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w:t>
            </w:r>
          </w:p>
        </w:tc>
        <w:tc>
          <w:tcPr>
            <w:tcW w:w="1379" w:type="pct"/>
            <w:vAlign w:val="center"/>
          </w:tcPr>
          <w:p w:rsidR="00D16BF0" w:rsidRPr="00AF23C3" w:rsidRDefault="00D16BF0" w:rsidP="00503598">
            <w:pPr>
              <w:widowControl/>
              <w:tabs>
                <w:tab w:val="center" w:pos="4201"/>
                <w:tab w:val="right" w:leader="dot" w:pos="9298"/>
              </w:tabs>
              <w:autoSpaceDE w:val="0"/>
              <w:autoSpaceDN w:val="0"/>
              <w:adjustRightInd/>
              <w:spacing w:line="240" w:lineRule="auto"/>
              <w:jc w:val="center"/>
              <w:rPr>
                <w:rFonts w:ascii="宋体"/>
                <w:kern w:val="0"/>
                <w:szCs w:val="20"/>
              </w:rPr>
            </w:pPr>
            <w:r>
              <w:rPr>
                <w:rFonts w:ascii="宋体" w:hint="eastAsia"/>
                <w:kern w:val="0"/>
                <w:szCs w:val="20"/>
              </w:rPr>
              <w:t>—</w:t>
            </w:r>
          </w:p>
        </w:tc>
      </w:tr>
    </w:tbl>
    <w:p w:rsidR="00AB38B9" w:rsidRDefault="007216D3" w:rsidP="007216D3">
      <w:pPr>
        <w:pStyle w:val="aff4"/>
        <w:spacing w:before="120" w:after="120"/>
      </w:pPr>
      <w:r>
        <w:rPr>
          <w:rFonts w:hint="eastAsia"/>
        </w:rPr>
        <w:t>硫化胶片</w:t>
      </w:r>
    </w:p>
    <w:p w:rsidR="007216D3" w:rsidRDefault="007216D3" w:rsidP="007216D3">
      <w:pPr>
        <w:pStyle w:val="affffffffffa"/>
      </w:pPr>
      <w:r w:rsidRPr="007216D3">
        <w:rPr>
          <w:rFonts w:hint="eastAsia"/>
        </w:rPr>
        <w:t>按GB/T 6038的规定制备硫化胶片，硫化条件如下：</w:t>
      </w:r>
    </w:p>
    <w:p w:rsidR="007216D3" w:rsidRPr="007216D3" w:rsidRDefault="007216D3" w:rsidP="007216D3">
      <w:pPr>
        <w:pStyle w:val="affffffffffa"/>
        <w:numPr>
          <w:ilvl w:val="0"/>
          <w:numId w:val="0"/>
        </w:numPr>
        <w:ind w:firstLineChars="200" w:firstLine="420"/>
      </w:pPr>
      <w:r>
        <w:rPr>
          <w:rFonts w:hint="eastAsia"/>
        </w:rPr>
        <w:t>硫化温度</w:t>
      </w:r>
      <w:r w:rsidR="006D1BE0">
        <w:rPr>
          <w:rFonts w:hint="eastAsia"/>
        </w:rPr>
        <w:t>：</w:t>
      </w:r>
      <w:r>
        <w:rPr>
          <w:rFonts w:hint="eastAsia"/>
        </w:rPr>
        <w:t>153</w:t>
      </w:r>
      <w:r>
        <w:t> </w:t>
      </w:r>
      <w:r>
        <w:rPr>
          <w:rFonts w:hint="eastAsia"/>
        </w:rPr>
        <w:t>℃±1</w:t>
      </w:r>
      <w:r>
        <w:t> </w:t>
      </w:r>
      <w:r>
        <w:rPr>
          <w:rFonts w:hint="eastAsia"/>
        </w:rPr>
        <w:t>℃</w:t>
      </w:r>
      <w:r w:rsidR="006D1BE0">
        <w:rPr>
          <w:rFonts w:hint="eastAsia"/>
        </w:rPr>
        <w:t>；</w:t>
      </w:r>
      <w:r>
        <w:rPr>
          <w:rFonts w:hint="eastAsia"/>
        </w:rPr>
        <w:t>硫化时间</w:t>
      </w:r>
      <w:r w:rsidR="006D1BE0">
        <w:rPr>
          <w:rFonts w:hint="eastAsia"/>
        </w:rPr>
        <w:t>：</w:t>
      </w:r>
      <w:r>
        <w:rPr>
          <w:rFonts w:hint="eastAsia"/>
        </w:rPr>
        <w:t>60</w:t>
      </w:r>
      <w:r>
        <w:t> </w:t>
      </w:r>
      <w:r>
        <w:rPr>
          <w:rFonts w:hint="eastAsia"/>
        </w:rPr>
        <w:t>min</w:t>
      </w:r>
      <w:r w:rsidR="006D1BE0">
        <w:rPr>
          <w:rFonts w:hint="eastAsia"/>
        </w:rPr>
        <w:t>；</w:t>
      </w:r>
      <w:r>
        <w:rPr>
          <w:rFonts w:hint="eastAsia"/>
        </w:rPr>
        <w:t>硫化压力：10</w:t>
      </w:r>
      <w:r>
        <w:t> </w:t>
      </w:r>
      <w:r>
        <w:rPr>
          <w:rFonts w:hint="eastAsia"/>
        </w:rPr>
        <w:t>MPa。</w:t>
      </w:r>
    </w:p>
    <w:p w:rsidR="00AF23C3" w:rsidRPr="00AF23C3" w:rsidRDefault="007216D3" w:rsidP="007216D3">
      <w:pPr>
        <w:pStyle w:val="affffffffffa"/>
      </w:pPr>
      <w:r w:rsidRPr="007216D3">
        <w:rPr>
          <w:rFonts w:hint="eastAsia"/>
        </w:rPr>
        <w:t>硫化后按GB/T 2941中规定制备所需试样并调节。</w:t>
      </w:r>
    </w:p>
    <w:p w:rsidR="00AF23C3" w:rsidRPr="00AF23C3" w:rsidRDefault="00AF23C3" w:rsidP="00AF23C3">
      <w:pPr>
        <w:pStyle w:val="affffb"/>
        <w:ind w:firstLine="420"/>
      </w:pPr>
    </w:p>
    <w:p w:rsidR="0004704D" w:rsidRDefault="0004704D" w:rsidP="00A5117C">
      <w:pPr>
        <w:pStyle w:val="affffb"/>
        <w:ind w:firstLineChars="0" w:firstLine="0"/>
        <w:jc w:val="center"/>
      </w:pPr>
      <w:bookmarkStart w:id="46" w:name="BookMark8"/>
      <w:bookmarkEnd w:id="45"/>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04704D" w:rsidSect="004A3378">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3AD" w:rsidRDefault="00A503AD" w:rsidP="00D86DB7">
      <w:r>
        <w:separator/>
      </w:r>
    </w:p>
    <w:p w:rsidR="00A503AD" w:rsidRDefault="00A503AD"/>
    <w:p w:rsidR="00A503AD" w:rsidRDefault="00A503AD"/>
  </w:endnote>
  <w:endnote w:type="continuationSeparator" w:id="0">
    <w:p w:rsidR="00A503AD" w:rsidRDefault="00A503AD" w:rsidP="00D86DB7">
      <w:r>
        <w:continuationSeparator/>
      </w:r>
    </w:p>
    <w:p w:rsidR="00A503AD" w:rsidRDefault="00A503AD"/>
    <w:p w:rsidR="00A503AD" w:rsidRDefault="00A50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7C" w:rsidRDefault="00A5117C">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64528D">
    <w:pPr>
      <w:pStyle w:val="affff8"/>
    </w:pPr>
    <w:r>
      <w:fldChar w:fldCharType="begin"/>
    </w:r>
    <w:r>
      <w:instrText>PAGE   \* MERGEFORMAT</w:instrText>
    </w:r>
    <w:r>
      <w:fldChar w:fldCharType="separate"/>
    </w:r>
    <w:r w:rsidR="00D14A40" w:rsidRPr="00D14A40">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3AD" w:rsidRDefault="00A503AD" w:rsidP="00D86DB7">
      <w:r>
        <w:separator/>
      </w:r>
    </w:p>
  </w:footnote>
  <w:footnote w:type="continuationSeparator" w:id="0">
    <w:p w:rsidR="00A503AD" w:rsidRDefault="00A503AD" w:rsidP="00D86DB7">
      <w:r>
        <w:continuationSeparator/>
      </w:r>
    </w:p>
    <w:p w:rsidR="00A503AD" w:rsidRDefault="00A503AD"/>
    <w:p w:rsidR="00A503AD" w:rsidRDefault="00A503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7C" w:rsidRDefault="00A5117C">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14A40">
      <w:rPr>
        <w:noProof/>
      </w:rPr>
      <w:t>HG/T XXXXX—20XX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D14A40">
      <w:t>HG/T XXXXX</w:t>
    </w:r>
    <w:r w:rsidR="00D14A40">
      <w:t>—</w:t>
    </w:r>
    <w:r w:rsidR="00D14A40">
      <w:t>20XX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2A"/>
    <w:rsid w:val="0000040A"/>
    <w:rsid w:val="00000A94"/>
    <w:rsid w:val="00001972"/>
    <w:rsid w:val="00001D9A"/>
    <w:rsid w:val="00007B3A"/>
    <w:rsid w:val="000107E0"/>
    <w:rsid w:val="00011FDE"/>
    <w:rsid w:val="00012EE0"/>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2E54"/>
    <w:rsid w:val="00043282"/>
    <w:rsid w:val="00044286"/>
    <w:rsid w:val="0004704D"/>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3FB3"/>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73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1363"/>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F7D"/>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336A"/>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5B56"/>
    <w:rsid w:val="00306063"/>
    <w:rsid w:val="00313B85"/>
    <w:rsid w:val="00317988"/>
    <w:rsid w:val="003221B4"/>
    <w:rsid w:val="00322E62"/>
    <w:rsid w:val="00324EDD"/>
    <w:rsid w:val="00330643"/>
    <w:rsid w:val="003331E4"/>
    <w:rsid w:val="003362A8"/>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76BBD"/>
    <w:rsid w:val="00381815"/>
    <w:rsid w:val="003819AF"/>
    <w:rsid w:val="003820E9"/>
    <w:rsid w:val="00382DE7"/>
    <w:rsid w:val="00384FFC"/>
    <w:rsid w:val="00385045"/>
    <w:rsid w:val="003872FC"/>
    <w:rsid w:val="00387ADC"/>
    <w:rsid w:val="00390020"/>
    <w:rsid w:val="003903D6"/>
    <w:rsid w:val="00390EE6"/>
    <w:rsid w:val="0039118F"/>
    <w:rsid w:val="00391DA7"/>
    <w:rsid w:val="00392AD7"/>
    <w:rsid w:val="003938D9"/>
    <w:rsid w:val="00394376"/>
    <w:rsid w:val="003943FF"/>
    <w:rsid w:val="003974EB"/>
    <w:rsid w:val="00397CC5"/>
    <w:rsid w:val="003A1582"/>
    <w:rsid w:val="003A4077"/>
    <w:rsid w:val="003A7F01"/>
    <w:rsid w:val="003B09AD"/>
    <w:rsid w:val="003B0BD9"/>
    <w:rsid w:val="003B1F18"/>
    <w:rsid w:val="003B5BF0"/>
    <w:rsid w:val="003B60BF"/>
    <w:rsid w:val="003B6BE3"/>
    <w:rsid w:val="003C010C"/>
    <w:rsid w:val="003C0A6C"/>
    <w:rsid w:val="003C27E3"/>
    <w:rsid w:val="003C2859"/>
    <w:rsid w:val="003C5A43"/>
    <w:rsid w:val="003C6374"/>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249E"/>
    <w:rsid w:val="00404869"/>
    <w:rsid w:val="00405884"/>
    <w:rsid w:val="00407D39"/>
    <w:rsid w:val="00411222"/>
    <w:rsid w:val="00413F7E"/>
    <w:rsid w:val="0041477A"/>
    <w:rsid w:val="004167A3"/>
    <w:rsid w:val="004209DA"/>
    <w:rsid w:val="00421C93"/>
    <w:rsid w:val="004271A5"/>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3FE"/>
    <w:rsid w:val="004905E4"/>
    <w:rsid w:val="00490A89"/>
    <w:rsid w:val="00490AB4"/>
    <w:rsid w:val="004920D8"/>
    <w:rsid w:val="00492F02"/>
    <w:rsid w:val="004939AE"/>
    <w:rsid w:val="004A12DF"/>
    <w:rsid w:val="004A1BA8"/>
    <w:rsid w:val="004A1C35"/>
    <w:rsid w:val="004A3378"/>
    <w:rsid w:val="004A4B57"/>
    <w:rsid w:val="004A63FA"/>
    <w:rsid w:val="004B0272"/>
    <w:rsid w:val="004B0C9D"/>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17F00"/>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C4B"/>
    <w:rsid w:val="00573D9E"/>
    <w:rsid w:val="005801E3"/>
    <w:rsid w:val="00581802"/>
    <w:rsid w:val="005836A8"/>
    <w:rsid w:val="0058409C"/>
    <w:rsid w:val="00584262"/>
    <w:rsid w:val="00586630"/>
    <w:rsid w:val="00587ADD"/>
    <w:rsid w:val="00592753"/>
    <w:rsid w:val="00593544"/>
    <w:rsid w:val="00596160"/>
    <w:rsid w:val="005966E2"/>
    <w:rsid w:val="00597007"/>
    <w:rsid w:val="005A0966"/>
    <w:rsid w:val="005A11B7"/>
    <w:rsid w:val="005A17C9"/>
    <w:rsid w:val="005A260B"/>
    <w:rsid w:val="005A4A1B"/>
    <w:rsid w:val="005A7830"/>
    <w:rsid w:val="005A7FCE"/>
    <w:rsid w:val="005B078D"/>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32E4"/>
    <w:rsid w:val="00614CC1"/>
    <w:rsid w:val="00615A9D"/>
    <w:rsid w:val="00617387"/>
    <w:rsid w:val="0062477B"/>
    <w:rsid w:val="006250AE"/>
    <w:rsid w:val="006252D8"/>
    <w:rsid w:val="006259BC"/>
    <w:rsid w:val="0062636B"/>
    <w:rsid w:val="00632182"/>
    <w:rsid w:val="00632AE0"/>
    <w:rsid w:val="00633C17"/>
    <w:rsid w:val="00636E3E"/>
    <w:rsid w:val="006379F7"/>
    <w:rsid w:val="00637E4D"/>
    <w:rsid w:val="00640620"/>
    <w:rsid w:val="00641A1F"/>
    <w:rsid w:val="0064528D"/>
    <w:rsid w:val="00645904"/>
    <w:rsid w:val="006506DE"/>
    <w:rsid w:val="00651ACB"/>
    <w:rsid w:val="00651C47"/>
    <w:rsid w:val="00652AB2"/>
    <w:rsid w:val="006541EC"/>
    <w:rsid w:val="00654EC0"/>
    <w:rsid w:val="0065525B"/>
    <w:rsid w:val="00655D4F"/>
    <w:rsid w:val="006640E5"/>
    <w:rsid w:val="006646F1"/>
    <w:rsid w:val="00664929"/>
    <w:rsid w:val="00664F62"/>
    <w:rsid w:val="006655E1"/>
    <w:rsid w:val="00670305"/>
    <w:rsid w:val="00672060"/>
    <w:rsid w:val="00672BFD"/>
    <w:rsid w:val="006770F4"/>
    <w:rsid w:val="00677A84"/>
    <w:rsid w:val="0068026D"/>
    <w:rsid w:val="00680A27"/>
    <w:rsid w:val="00680FA0"/>
    <w:rsid w:val="006816A4"/>
    <w:rsid w:val="006819B8"/>
    <w:rsid w:val="006840A6"/>
    <w:rsid w:val="006850CD"/>
    <w:rsid w:val="00685AAB"/>
    <w:rsid w:val="006900FF"/>
    <w:rsid w:val="006A07AA"/>
    <w:rsid w:val="006A25E5"/>
    <w:rsid w:val="006A2B46"/>
    <w:rsid w:val="006A336D"/>
    <w:rsid w:val="006A37B9"/>
    <w:rsid w:val="006A7C3D"/>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1BE0"/>
    <w:rsid w:val="006D341B"/>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45C6"/>
    <w:rsid w:val="00707669"/>
    <w:rsid w:val="00711CBA"/>
    <w:rsid w:val="00711FB5"/>
    <w:rsid w:val="00712A01"/>
    <w:rsid w:val="00714F58"/>
    <w:rsid w:val="007216D3"/>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52A"/>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E3694"/>
    <w:rsid w:val="007E4094"/>
    <w:rsid w:val="007F0ED8"/>
    <w:rsid w:val="007F0F63"/>
    <w:rsid w:val="007F3748"/>
    <w:rsid w:val="007F75CE"/>
    <w:rsid w:val="00800F1C"/>
    <w:rsid w:val="008013A4"/>
    <w:rsid w:val="008027CE"/>
    <w:rsid w:val="00802F42"/>
    <w:rsid w:val="00804383"/>
    <w:rsid w:val="00804BB7"/>
    <w:rsid w:val="00810257"/>
    <w:rsid w:val="008104F5"/>
    <w:rsid w:val="00811072"/>
    <w:rsid w:val="00811369"/>
    <w:rsid w:val="00813516"/>
    <w:rsid w:val="00815419"/>
    <w:rsid w:val="008163C8"/>
    <w:rsid w:val="008164A1"/>
    <w:rsid w:val="00817325"/>
    <w:rsid w:val="008209E6"/>
    <w:rsid w:val="00823303"/>
    <w:rsid w:val="008233B2"/>
    <w:rsid w:val="00823A9F"/>
    <w:rsid w:val="00823C85"/>
    <w:rsid w:val="00825138"/>
    <w:rsid w:val="008269DD"/>
    <w:rsid w:val="00830621"/>
    <w:rsid w:val="0083348C"/>
    <w:rsid w:val="00836292"/>
    <w:rsid w:val="008373D3"/>
    <w:rsid w:val="00840617"/>
    <w:rsid w:val="00842A47"/>
    <w:rsid w:val="00843C13"/>
    <w:rsid w:val="008454F8"/>
    <w:rsid w:val="0085173A"/>
    <w:rsid w:val="00854343"/>
    <w:rsid w:val="00860297"/>
    <w:rsid w:val="008603CE"/>
    <w:rsid w:val="008620FC"/>
    <w:rsid w:val="00862645"/>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2BB8"/>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44AD"/>
    <w:rsid w:val="009062E6"/>
    <w:rsid w:val="00911BE5"/>
    <w:rsid w:val="00913CA9"/>
    <w:rsid w:val="009145AE"/>
    <w:rsid w:val="009146CE"/>
    <w:rsid w:val="00914CA7"/>
    <w:rsid w:val="00915C3E"/>
    <w:rsid w:val="009161A8"/>
    <w:rsid w:val="009234DF"/>
    <w:rsid w:val="009245F5"/>
    <w:rsid w:val="009249EC"/>
    <w:rsid w:val="009273B3"/>
    <w:rsid w:val="009305B5"/>
    <w:rsid w:val="00941FA3"/>
    <w:rsid w:val="009429D5"/>
    <w:rsid w:val="00942BF1"/>
    <w:rsid w:val="00945180"/>
    <w:rsid w:val="00945428"/>
    <w:rsid w:val="0094607B"/>
    <w:rsid w:val="00953604"/>
    <w:rsid w:val="00953A8C"/>
    <w:rsid w:val="0095496B"/>
    <w:rsid w:val="00960747"/>
    <w:rsid w:val="009610DC"/>
    <w:rsid w:val="00961490"/>
    <w:rsid w:val="0096381A"/>
    <w:rsid w:val="00965E04"/>
    <w:rsid w:val="009674AD"/>
    <w:rsid w:val="00970CDC"/>
    <w:rsid w:val="0097499D"/>
    <w:rsid w:val="00977010"/>
    <w:rsid w:val="00977D02"/>
    <w:rsid w:val="009809BB"/>
    <w:rsid w:val="0098364B"/>
    <w:rsid w:val="00986CFB"/>
    <w:rsid w:val="009911AF"/>
    <w:rsid w:val="00991875"/>
    <w:rsid w:val="00991F92"/>
    <w:rsid w:val="00992985"/>
    <w:rsid w:val="00993889"/>
    <w:rsid w:val="00994782"/>
    <w:rsid w:val="0099551B"/>
    <w:rsid w:val="00997BF1"/>
    <w:rsid w:val="009A089C"/>
    <w:rsid w:val="009A118E"/>
    <w:rsid w:val="009A21CD"/>
    <w:rsid w:val="009A278C"/>
    <w:rsid w:val="009A2BC2"/>
    <w:rsid w:val="009A3C44"/>
    <w:rsid w:val="009A42C1"/>
    <w:rsid w:val="009A5429"/>
    <w:rsid w:val="009A72AD"/>
    <w:rsid w:val="009B09E0"/>
    <w:rsid w:val="009B0BC5"/>
    <w:rsid w:val="009B1247"/>
    <w:rsid w:val="009B49D4"/>
    <w:rsid w:val="009B6029"/>
    <w:rsid w:val="009B6464"/>
    <w:rsid w:val="009B6971"/>
    <w:rsid w:val="009C27F1"/>
    <w:rsid w:val="009C3152"/>
    <w:rsid w:val="009C4CFA"/>
    <w:rsid w:val="009C5070"/>
    <w:rsid w:val="009D112C"/>
    <w:rsid w:val="009D2F51"/>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2E00"/>
    <w:rsid w:val="00A138BA"/>
    <w:rsid w:val="00A14C8E"/>
    <w:rsid w:val="00A153D9"/>
    <w:rsid w:val="00A15F09"/>
    <w:rsid w:val="00A169B6"/>
    <w:rsid w:val="00A2271D"/>
    <w:rsid w:val="00A237D5"/>
    <w:rsid w:val="00A2434A"/>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03AD"/>
    <w:rsid w:val="00A5117C"/>
    <w:rsid w:val="00A55BD6"/>
    <w:rsid w:val="00A55D50"/>
    <w:rsid w:val="00A57142"/>
    <w:rsid w:val="00A61D48"/>
    <w:rsid w:val="00A62201"/>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492B"/>
    <w:rsid w:val="00A952D7"/>
    <w:rsid w:val="00A963F7"/>
    <w:rsid w:val="00A96AD8"/>
    <w:rsid w:val="00AA052C"/>
    <w:rsid w:val="00AA1E45"/>
    <w:rsid w:val="00AA30E6"/>
    <w:rsid w:val="00AA4286"/>
    <w:rsid w:val="00AA456B"/>
    <w:rsid w:val="00AA5720"/>
    <w:rsid w:val="00AA57F5"/>
    <w:rsid w:val="00AA672E"/>
    <w:rsid w:val="00AA6EC9"/>
    <w:rsid w:val="00AB38B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098B"/>
    <w:rsid w:val="00AE101C"/>
    <w:rsid w:val="00AE232F"/>
    <w:rsid w:val="00AE5EB4"/>
    <w:rsid w:val="00AF0C18"/>
    <w:rsid w:val="00AF23C3"/>
    <w:rsid w:val="00AF47C5"/>
    <w:rsid w:val="00AF5398"/>
    <w:rsid w:val="00B049AF"/>
    <w:rsid w:val="00B07242"/>
    <w:rsid w:val="00B10534"/>
    <w:rsid w:val="00B113DB"/>
    <w:rsid w:val="00B11D8A"/>
    <w:rsid w:val="00B12981"/>
    <w:rsid w:val="00B147DD"/>
    <w:rsid w:val="00B156FD"/>
    <w:rsid w:val="00B21F61"/>
    <w:rsid w:val="00B227D9"/>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13D9"/>
    <w:rsid w:val="00BD52D7"/>
    <w:rsid w:val="00BD5AD2"/>
    <w:rsid w:val="00BE22F3"/>
    <w:rsid w:val="00BE2C50"/>
    <w:rsid w:val="00BE31AC"/>
    <w:rsid w:val="00BE5B52"/>
    <w:rsid w:val="00BE7B8D"/>
    <w:rsid w:val="00BE7E09"/>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2782"/>
    <w:rsid w:val="00C24C8D"/>
    <w:rsid w:val="00C25FE2"/>
    <w:rsid w:val="00C260F4"/>
    <w:rsid w:val="00C26B53"/>
    <w:rsid w:val="00C279B2"/>
    <w:rsid w:val="00C323E3"/>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B63DA"/>
    <w:rsid w:val="00CC038D"/>
    <w:rsid w:val="00CC39FF"/>
    <w:rsid w:val="00CC3C2F"/>
    <w:rsid w:val="00CC4AC8"/>
    <w:rsid w:val="00CC5233"/>
    <w:rsid w:val="00CC5DE6"/>
    <w:rsid w:val="00CC6A14"/>
    <w:rsid w:val="00CC6E4E"/>
    <w:rsid w:val="00CC6FE8"/>
    <w:rsid w:val="00CC7202"/>
    <w:rsid w:val="00CD2808"/>
    <w:rsid w:val="00CD28BF"/>
    <w:rsid w:val="00CD3CC6"/>
    <w:rsid w:val="00CD4092"/>
    <w:rsid w:val="00CD4A20"/>
    <w:rsid w:val="00CD50A1"/>
    <w:rsid w:val="00CD519E"/>
    <w:rsid w:val="00CD5EEF"/>
    <w:rsid w:val="00CE0C4F"/>
    <w:rsid w:val="00CE30EA"/>
    <w:rsid w:val="00CE6082"/>
    <w:rsid w:val="00CF048A"/>
    <w:rsid w:val="00CF155A"/>
    <w:rsid w:val="00CF2947"/>
    <w:rsid w:val="00CF4E76"/>
    <w:rsid w:val="00CF5759"/>
    <w:rsid w:val="00CF686F"/>
    <w:rsid w:val="00CF6E60"/>
    <w:rsid w:val="00CF7BCA"/>
    <w:rsid w:val="00CF7D3E"/>
    <w:rsid w:val="00D008FD"/>
    <w:rsid w:val="00D0321C"/>
    <w:rsid w:val="00D035EC"/>
    <w:rsid w:val="00D05D1C"/>
    <w:rsid w:val="00D06AB1"/>
    <w:rsid w:val="00D072ED"/>
    <w:rsid w:val="00D07A16"/>
    <w:rsid w:val="00D1067E"/>
    <w:rsid w:val="00D10F50"/>
    <w:rsid w:val="00D11272"/>
    <w:rsid w:val="00D126F5"/>
    <w:rsid w:val="00D1489E"/>
    <w:rsid w:val="00D14A40"/>
    <w:rsid w:val="00D151AD"/>
    <w:rsid w:val="00D16BF0"/>
    <w:rsid w:val="00D20737"/>
    <w:rsid w:val="00D21E81"/>
    <w:rsid w:val="00D223DE"/>
    <w:rsid w:val="00D25E37"/>
    <w:rsid w:val="00D2661A"/>
    <w:rsid w:val="00D27582"/>
    <w:rsid w:val="00D32719"/>
    <w:rsid w:val="00D33333"/>
    <w:rsid w:val="00D34CB7"/>
    <w:rsid w:val="00D352A2"/>
    <w:rsid w:val="00D35D6B"/>
    <w:rsid w:val="00D4162B"/>
    <w:rsid w:val="00D4514F"/>
    <w:rsid w:val="00D451E2"/>
    <w:rsid w:val="00D45E89"/>
    <w:rsid w:val="00D45E8D"/>
    <w:rsid w:val="00D466AE"/>
    <w:rsid w:val="00D4734F"/>
    <w:rsid w:val="00D51BF3"/>
    <w:rsid w:val="00D53168"/>
    <w:rsid w:val="00D54B98"/>
    <w:rsid w:val="00D56D85"/>
    <w:rsid w:val="00D6664B"/>
    <w:rsid w:val="00D66846"/>
    <w:rsid w:val="00D675FB"/>
    <w:rsid w:val="00D71F25"/>
    <w:rsid w:val="00D77031"/>
    <w:rsid w:val="00D81136"/>
    <w:rsid w:val="00D84941"/>
    <w:rsid w:val="00D84FA1"/>
    <w:rsid w:val="00D851F0"/>
    <w:rsid w:val="00D86DB7"/>
    <w:rsid w:val="00D9060C"/>
    <w:rsid w:val="00D926D0"/>
    <w:rsid w:val="00D93030"/>
    <w:rsid w:val="00D93564"/>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2224"/>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ABF"/>
    <w:rsid w:val="00E15CCD"/>
    <w:rsid w:val="00E15D9E"/>
    <w:rsid w:val="00E202EF"/>
    <w:rsid w:val="00E210B5"/>
    <w:rsid w:val="00E213C2"/>
    <w:rsid w:val="00E24988"/>
    <w:rsid w:val="00E2552F"/>
    <w:rsid w:val="00E3137A"/>
    <w:rsid w:val="00E32213"/>
    <w:rsid w:val="00E32CCF"/>
    <w:rsid w:val="00E33542"/>
    <w:rsid w:val="00E33E7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136"/>
    <w:rsid w:val="00E969D5"/>
    <w:rsid w:val="00E97CBB"/>
    <w:rsid w:val="00EA2BEB"/>
    <w:rsid w:val="00EA58D1"/>
    <w:rsid w:val="00EA61BC"/>
    <w:rsid w:val="00EA681A"/>
    <w:rsid w:val="00EA735B"/>
    <w:rsid w:val="00EB1818"/>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12C7"/>
    <w:rsid w:val="00F420D5"/>
    <w:rsid w:val="00F44A96"/>
    <w:rsid w:val="00F451EA"/>
    <w:rsid w:val="00F45447"/>
    <w:rsid w:val="00F456C6"/>
    <w:rsid w:val="00F4577B"/>
    <w:rsid w:val="00F46496"/>
    <w:rsid w:val="00F474D0"/>
    <w:rsid w:val="00F50179"/>
    <w:rsid w:val="00F56511"/>
    <w:rsid w:val="00F60B44"/>
    <w:rsid w:val="00F6194E"/>
    <w:rsid w:val="00F623AC"/>
    <w:rsid w:val="00F6412A"/>
    <w:rsid w:val="00F64341"/>
    <w:rsid w:val="00F64854"/>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5846"/>
    <w:rsid w:val="00F963ED"/>
    <w:rsid w:val="00F966CF"/>
    <w:rsid w:val="00F96CAE"/>
    <w:rsid w:val="00F97C99"/>
    <w:rsid w:val="00FA662D"/>
    <w:rsid w:val="00FA6730"/>
    <w:rsid w:val="00FA73B1"/>
    <w:rsid w:val="00FB0672"/>
    <w:rsid w:val="00FB0CB9"/>
    <w:rsid w:val="00FB45F1"/>
    <w:rsid w:val="00FB4A72"/>
    <w:rsid w:val="00FB54E8"/>
    <w:rsid w:val="00FB7054"/>
    <w:rsid w:val="00FC17B7"/>
    <w:rsid w:val="00FC2CB7"/>
    <w:rsid w:val="00FC4090"/>
    <w:rsid w:val="00FC55B4"/>
    <w:rsid w:val="00FD00E6"/>
    <w:rsid w:val="00FD09A1"/>
    <w:rsid w:val="00FD2A7C"/>
    <w:rsid w:val="00FD59EB"/>
    <w:rsid w:val="00FD5F00"/>
    <w:rsid w:val="00FD7299"/>
    <w:rsid w:val="00FE1FBE"/>
    <w:rsid w:val="00FE3901"/>
    <w:rsid w:val="00FE39D3"/>
    <w:rsid w:val="00FE4BCE"/>
    <w:rsid w:val="00FE4D88"/>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80393-4801-4EBB-A70B-533B5609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1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41FA3"/>
    <w:pPr>
      <w:spacing w:line="300" w:lineRule="exact"/>
      <w:ind w:left="420"/>
    </w:pPr>
    <w:rPr>
      <w:rFonts w:ascii="宋体"/>
    </w:rPr>
  </w:style>
  <w:style w:type="paragraph" w:styleId="42">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41FA3"/>
    <w:pPr>
      <w:ind w:left="839"/>
    </w:pPr>
    <w:rPr>
      <w:rFonts w:ascii="宋体"/>
    </w:rPr>
  </w:style>
  <w:style w:type="paragraph" w:styleId="62">
    <w:name w:val="toc 6"/>
    <w:basedOn w:val="afff5"/>
    <w:next w:val="afff5"/>
    <w:autoRedefine/>
    <w:uiPriority w:val="39"/>
    <w:unhideWhenUsed/>
    <w:rsid w:val="00941FA3"/>
    <w:pPr>
      <w:spacing w:line="300" w:lineRule="exact"/>
      <w:ind w:left="1049"/>
    </w:pPr>
    <w:rPr>
      <w:rFonts w:ascii="宋体"/>
    </w:rPr>
  </w:style>
  <w:style w:type="paragraph" w:styleId="72">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2">
    <w:name w:val="网格型1"/>
    <w:basedOn w:val="afff7"/>
    <w:next w:val="afffffffffc"/>
    <w:uiPriority w:val="39"/>
    <w:qFormat/>
    <w:rsid w:val="00E961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fff7"/>
    <w:next w:val="afffffffffc"/>
    <w:uiPriority w:val="39"/>
    <w:qFormat/>
    <w:rsid w:val="00E961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fff7"/>
    <w:next w:val="afffffffffc"/>
    <w:uiPriority w:val="39"/>
    <w:qFormat/>
    <w:rsid w:val="00AF23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fff7"/>
    <w:next w:val="afffffffffc"/>
    <w:uiPriority w:val="39"/>
    <w:qFormat/>
    <w:rsid w:val="00AF23C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E1D5F71D004F738BB4EC21E30DAB57"/>
        <w:category>
          <w:name w:val="常规"/>
          <w:gallery w:val="placeholder"/>
        </w:category>
        <w:types>
          <w:type w:val="bbPlcHdr"/>
        </w:types>
        <w:behaviors>
          <w:behavior w:val="content"/>
        </w:behaviors>
        <w:guid w:val="{06B10C04-AC22-47B9-A2BE-6B6FA0AF4786}"/>
      </w:docPartPr>
      <w:docPartBody>
        <w:p w:rsidR="00B174AF" w:rsidRDefault="00713B29">
          <w:pPr>
            <w:pStyle w:val="7EE1D5F71D004F738BB4EC21E30DAB57"/>
          </w:pPr>
          <w:r w:rsidRPr="00751A05">
            <w:rPr>
              <w:rStyle w:val="a3"/>
              <w:rFonts w:hint="eastAsia"/>
            </w:rPr>
            <w:t>单击或点击此处输入文字。</w:t>
          </w:r>
        </w:p>
      </w:docPartBody>
    </w:docPart>
    <w:docPart>
      <w:docPartPr>
        <w:name w:val="D7CE6769B7904E9EA71D87AEF0146A67"/>
        <w:category>
          <w:name w:val="常规"/>
          <w:gallery w:val="placeholder"/>
        </w:category>
        <w:types>
          <w:type w:val="bbPlcHdr"/>
        </w:types>
        <w:behaviors>
          <w:behavior w:val="content"/>
        </w:behaviors>
        <w:guid w:val="{DD35FF8F-3F0E-4C02-BBC4-528FBB0F6FB6}"/>
      </w:docPartPr>
      <w:docPartBody>
        <w:p w:rsidR="00B174AF" w:rsidRDefault="00713B29">
          <w:pPr>
            <w:pStyle w:val="D7CE6769B7904E9EA71D87AEF0146A67"/>
          </w:pPr>
          <w:r w:rsidRPr="00FB6243">
            <w:rPr>
              <w:rStyle w:val="a3"/>
              <w:rFonts w:hint="eastAsia"/>
            </w:rPr>
            <w:t>选择一项。</w:t>
          </w:r>
        </w:p>
      </w:docPartBody>
    </w:docPart>
    <w:docPart>
      <w:docPartPr>
        <w:name w:val="E6C1E283F0574A7FB503D54FF28371A1"/>
        <w:category>
          <w:name w:val="常规"/>
          <w:gallery w:val="placeholder"/>
        </w:category>
        <w:types>
          <w:type w:val="bbPlcHdr"/>
        </w:types>
        <w:behaviors>
          <w:behavior w:val="content"/>
        </w:behaviors>
        <w:guid w:val="{9F2C52A7-1CE5-4B72-89D7-0F9371B666D6}"/>
      </w:docPartPr>
      <w:docPartBody>
        <w:p w:rsidR="00B174AF" w:rsidRDefault="00713B29">
          <w:pPr>
            <w:pStyle w:val="E6C1E283F0574A7FB503D54FF28371A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29"/>
    <w:rsid w:val="001B4FCB"/>
    <w:rsid w:val="0036740B"/>
    <w:rsid w:val="00435295"/>
    <w:rsid w:val="004B29CF"/>
    <w:rsid w:val="00693F0B"/>
    <w:rsid w:val="00694E4E"/>
    <w:rsid w:val="006D059C"/>
    <w:rsid w:val="00713B29"/>
    <w:rsid w:val="00771B8A"/>
    <w:rsid w:val="007737A3"/>
    <w:rsid w:val="007F52D9"/>
    <w:rsid w:val="00884A90"/>
    <w:rsid w:val="008C321D"/>
    <w:rsid w:val="009374D6"/>
    <w:rsid w:val="00B174AF"/>
    <w:rsid w:val="00B83F97"/>
    <w:rsid w:val="00BF2133"/>
    <w:rsid w:val="00C3232D"/>
    <w:rsid w:val="00C427F3"/>
    <w:rsid w:val="00DF2BF4"/>
    <w:rsid w:val="00E16CFE"/>
    <w:rsid w:val="00E72EB3"/>
    <w:rsid w:val="00EC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E1D5F71D004F738BB4EC21E30DAB57">
    <w:name w:val="7EE1D5F71D004F738BB4EC21E30DAB57"/>
    <w:pPr>
      <w:widowControl w:val="0"/>
      <w:jc w:val="both"/>
    </w:pPr>
  </w:style>
  <w:style w:type="paragraph" w:customStyle="1" w:styleId="D7CE6769B7904E9EA71D87AEF0146A67">
    <w:name w:val="D7CE6769B7904E9EA71D87AEF0146A67"/>
    <w:pPr>
      <w:widowControl w:val="0"/>
      <w:jc w:val="both"/>
    </w:pPr>
  </w:style>
  <w:style w:type="paragraph" w:customStyle="1" w:styleId="E6C1E283F0574A7FB503D54FF28371A1">
    <w:name w:val="E6C1E283F0574A7FB503D54FF28371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15ED8-7082-4524-958F-BA2BA0EB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222</TotalTime>
  <Pages>8</Pages>
  <Words>503</Words>
  <Characters>2868</Characters>
  <Application>Microsoft Office Word</Application>
  <DocSecurity>0</DocSecurity>
  <Lines>23</Lines>
  <Paragraphs>6</Paragraphs>
  <ScaleCrop>false</ScaleCrop>
  <Company>PCMI</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Windows User</dc:creator>
  <cp:keywords/>
  <dc:description>&lt;config cover="true" show_menu="true" version="1.0.0" doctype="SDKXY"&gt;_x000d_
&lt;/config&gt;</dc:description>
  <cp:lastModifiedBy>Windows User</cp:lastModifiedBy>
  <cp:revision>108</cp:revision>
  <cp:lastPrinted>2023-06-21T03:48:00Z</cp:lastPrinted>
  <dcterms:created xsi:type="dcterms:W3CDTF">2023-05-23T07:45:00Z</dcterms:created>
  <dcterms:modified xsi:type="dcterms:W3CDTF">2023-06-21T03:48:00Z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